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3803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</w:pPr>
      <w:bookmarkStart w:id="0" w:name="_Toc24089"/>
      <w:bookmarkStart w:id="1" w:name="_Toc8219"/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  <w:t>咸安区乡镇餐厨垃圾处理站建设</w:t>
      </w:r>
    </w:p>
    <w:p>
      <w:pPr>
        <w:keepNext w:val="0"/>
        <w:keepLines w:val="0"/>
        <w:pageBreakBefore w:val="0"/>
        <w:tabs>
          <w:tab w:val="left" w:pos="3803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  <w:t>工程</w:t>
      </w:r>
      <w:bookmarkStart w:id="2" w:name="_Toc32122"/>
      <w:bookmarkStart w:id="3" w:name="_Toc23037"/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eastAsia="zh-CN"/>
        </w:rPr>
        <w:t>绩效评价报告</w:t>
      </w:r>
      <w:bookmarkEnd w:id="0"/>
      <w:bookmarkEnd w:id="1"/>
      <w:bookmarkEnd w:id="2"/>
      <w:bookmarkEnd w:id="3"/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after="156" w:line="560" w:lineRule="exact"/>
        <w:jc w:val="center"/>
        <w:textAlignment w:val="auto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after="156"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豫德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评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字〔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202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5〕1020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号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after="156" w:line="56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zh-CN"/>
        </w:rPr>
        <w:t>河南德利达会计师事务所（普通合伙）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接受咸安区财政局委托，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 w:bidi="en-US"/>
        </w:rPr>
        <w:t>按照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《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咸安区关于开展重点项目绩效评价的通知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》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咸财绩函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〔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〕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号）通知要求，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根据湖北省财政厅绩效评价有关文件规定，结合政府公共预算绩效管理的一般原理，运用科学、规范的评价方法，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遵循“科学公正、统筹兼顾、激励约束、公开透明”的基本原则，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val="en-US" w:eastAsia="zh-CN"/>
        </w:rPr>
        <w:t>对咸安区乡镇餐厨垃圾处理站建设工程项目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 w:bidi="en-US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决策、过程、产出和效果等绩效指标完成情况，实施绩效评价,形成本次绩效评价报告。</w:t>
      </w:r>
      <w:bookmarkStart w:id="4" w:name="_Toc27763"/>
      <w:bookmarkStart w:id="5" w:name="_Toc22616"/>
      <w:bookmarkStart w:id="6" w:name="_Toc751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34" w:name="_GoBack"/>
      <w:bookmarkEnd w:id="34"/>
    </w:p>
    <w:bookmarkEnd w:id="4"/>
    <w:bookmarkEnd w:id="5"/>
    <w:bookmarkEnd w:id="6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7" w:name="_Toc31468"/>
      <w:bookmarkStart w:id="8" w:name="_Toc31755"/>
      <w:bookmarkStart w:id="9" w:name="_Toc21177"/>
      <w:bookmarkStart w:id="10" w:name="_Toc22221"/>
      <w:bookmarkStart w:id="11" w:name="_Toc22125"/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（一）绩效评价分数和等级</w:t>
      </w:r>
      <w:bookmarkEnd w:id="7"/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通过绩效评价指标体系打分，项目绩效评价综合得分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val="en-US" w:eastAsia="zh-CN"/>
        </w:rPr>
        <w:t>87.6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分（满分100分），依据财政部《项目支出绩效评价管理办法》（财预〔2020〕10号）评价定级标准，该项目绩效评价结果级别为“良”。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绩效评价分数和等级</w:t>
      </w:r>
    </w:p>
    <w:tbl>
      <w:tblPr>
        <w:tblStyle w:val="23"/>
        <w:tblW w:w="76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800"/>
        <w:gridCol w:w="1900"/>
        <w:gridCol w:w="1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标准分数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决策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过程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17.6</w:t>
            </w: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效果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87.6</w:t>
            </w:r>
          </w:p>
        </w:tc>
        <w:tc>
          <w:tcPr>
            <w:tcW w:w="18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3" w:firstLineChars="0"/>
        <w:jc w:val="both"/>
        <w:textAlignment w:val="auto"/>
        <w:outlineLvl w:val="1"/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</w:pPr>
      <w:bookmarkStart w:id="12" w:name="_Toc406666356"/>
      <w:bookmarkStart w:id="13" w:name="_Toc30325"/>
      <w:bookmarkStart w:id="14" w:name="_Toc11692"/>
      <w:bookmarkStart w:id="15" w:name="_Toc1"/>
      <w:bookmarkStart w:id="16" w:name="_Toc7664"/>
      <w:bookmarkStart w:id="17" w:name="_Toc30408"/>
      <w:bookmarkStart w:id="18" w:name="_Toc16351"/>
      <w:bookmarkStart w:id="19" w:name="_Toc21670"/>
      <w:bookmarkStart w:id="20" w:name="_Toc10057"/>
      <w:bookmarkStart w:id="21" w:name="_Toc30697"/>
      <w:bookmarkStart w:id="22" w:name="_Toc4170"/>
      <w:bookmarkStart w:id="23" w:name="_Toc406668030"/>
      <w:bookmarkStart w:id="24" w:name="_Toc361304680"/>
      <w:bookmarkStart w:id="25" w:name="_Toc24106"/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绩效指标完成情况分析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2" w:firstLineChars="200"/>
        <w:jc w:val="both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bookmarkStart w:id="26" w:name="_Toc29173"/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决策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指标完成情况分析</w:t>
      </w:r>
      <w:bookmarkEnd w:id="2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综合评价：项目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决策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指标完成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情况较好，权重分值20分,评价得分15分，扣5分。项目立项符合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《中华人民共和国固体废物污染环境防治法》《城市生活垃圾管理办法》《湖北省城乡生活垃圾分类实施方案》《咸宁市城市管理条例》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相关政策规定，符合部门职能职责管理要求和发展规划需要；项目初设、可研、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立项、批复、三重一大集体决策等文件材料完整且符合相关要求，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项目批复单位为咸宁市咸安区发展和改革局，批复文件为咸安发改审批字〔2022〕307号《关于咸安区乡镇餐厨垃圾处理站建设工程初步设计的批复》；项目建设资金属于公共财政支持范围，资金来源为政府一般债券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预算编制、项目资金额度与工作任务相匹配，项目完工后有绩效自评价，自评价报告对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绩效目标及目标完成情况，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val="en-US" w:eastAsia="zh-CN"/>
        </w:rPr>
        <w:t>进行了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客观实际的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量化表述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val="en-US" w:eastAsia="zh-CN"/>
        </w:rPr>
        <w:t>产出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数量、质量、时效指标描述清晰，社会效益、生态效益指标效果显著，经济效益指标明确可衡量。在绩效评价过程中，我们没有收集到项目绩效目标申报表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，经问询，项目单位办公场所搬迁，办公设备和财政国库支付系统升级迭代，申报表无法从老系统中导出，绩效目标是否合理性无法考量，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按绩效评价指标体系分值评价标准扣4分，向阳湖和马桥镇两个处理站退出正常运营转为备用站，项目事前可研的科学合理性扣1分。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项目过程指标完成情况分析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2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综合评价：项目过程指标完成情况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良好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权重分值20分,评价得分17.6分，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扣2.4分。项目资金的到位率89.66%、预算执行率100%，该项目咸宁市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咸安区发改局批复下达投资计划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1080.7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万元，公开招投标中标金额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1025.43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万元，工程竣工决算财务评审审定工程项目总投资金额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978.63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万元，其中：工程费用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942.71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万元（主体工程建筑安装工程费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242.71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万元，工程设备费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700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万元），工程建设其他费用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35.92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万元，本次财政委托评价金额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942.71万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2"/>
          <w:szCs w:val="32"/>
          <w:highlight w:val="none"/>
          <w:lang w:val="en-US" w:eastAsia="zh-CN"/>
        </w:rPr>
        <w:t>元。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截止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6月，咸安区城管执法局收到财政下拨资金845.21万元，到位资金全部支付给项目代建单位咸宁市咸安区经济发展（集团）有限公司，到位资金占预算资金的比例为89.66%，没有达到100%，扣0.4分。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资金使用符合规定，不存在截留、挤占、挪用、虚列支出等情况，项目合同书、验收报告、立项批复、技术鉴定等资料比较齐全，财务管理有据可依，但在绩效管理、专项资金管理、资产运维管理方面，缺少相应的具体措施和制度办法，扣2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3、项目产出指标完成情况分析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snapToGrid w:val="0"/>
        <w:spacing w:before="0" w:after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综合评价：项目产出指标完成情况优秀，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权重分值32分,评价得分31分，扣1分。项目批复的建设内容：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在咸安区10个乡镇建成餐厨垃圾处理站各1座，日处理规模为5200kg/d，总建筑面积520㎡ ，其中横沟桥镇、贺胜桥镇分别为60㎡；双溪桥镇、高桥镇、大幕乡、官埠桥镇、向阳湖镇、汀泗桥镇、桂花镇和马桥镇分别为50㎡；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建成DN300污水管道共700m，污水检查井共10个，沉淀池共30</w:t>
      </w:r>
      <w:r>
        <w:rPr>
          <w:rFonts w:hint="eastAsia" w:ascii="GWZT-EN" w:hAnsi="GWZT-EN" w:eastAsia="GWZT-EN" w:cs="GWZT-EN"/>
          <w:b w:val="0"/>
          <w:bCs/>
          <w:color w:val="auto"/>
          <w:sz w:val="32"/>
          <w:szCs w:val="32"/>
          <w:lang w:val="en-US" w:eastAsia="zh-CN"/>
        </w:rPr>
        <w:t>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购置安装餐厨垃圾处理设备10套，同时配套建设水电、消防、安防等相关附属设施。建设内容中除餐厨垃圾日处理规模外，其他建设内容均已完成且验收合格。餐厨垃圾日处理规模5200kg/d</w:t>
      </w:r>
      <w:r>
        <w:rPr>
          <w:rFonts w:hint="eastAsia" w:ascii="仿宋" w:hAnsi="仿宋" w:eastAsia="仿宋" w:cs="Arial"/>
          <w:b w:val="0"/>
          <w:bCs/>
          <w:caps/>
          <w:color w:val="auto"/>
          <w:sz w:val="32"/>
          <w:szCs w:val="32"/>
          <w:highlight w:val="none"/>
          <w:lang w:val="en-US" w:eastAsia="zh-CN"/>
        </w:rPr>
        <w:t>指标值，是10个站点满负荷运转情况下目标数量，目前向阳湖镇和马桥镇两处理站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作为备用站未能满负荷运行</w:t>
      </w:r>
      <w:r>
        <w:rPr>
          <w:rFonts w:hint="eastAsia" w:ascii="仿宋" w:hAnsi="仿宋" w:eastAsia="仿宋" w:cs="Arial"/>
          <w:b w:val="0"/>
          <w:bCs/>
          <w:caps/>
          <w:color w:val="auto"/>
          <w:sz w:val="32"/>
          <w:szCs w:val="32"/>
          <w:highlight w:val="none"/>
          <w:lang w:val="en-US" w:eastAsia="zh-CN"/>
        </w:rPr>
        <w:t>，向阳湖镇餐厨垃圾就近归入咸安经济开发区垃圾站处理，马桥镇位于城乡结合部，其餐厨垃圾归于城区垃圾收集转运处理，两站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作为备用站后</w:t>
      </w:r>
      <w:r>
        <w:rPr>
          <w:rFonts w:hint="eastAsia" w:ascii="仿宋" w:hAnsi="仿宋" w:eastAsia="仿宋" w:cs="Arial"/>
          <w:b w:val="0"/>
          <w:bCs/>
          <w:caps/>
          <w:color w:val="auto"/>
          <w:sz w:val="32"/>
          <w:szCs w:val="32"/>
          <w:highlight w:val="none"/>
          <w:lang w:val="en-US" w:eastAsia="zh-CN"/>
        </w:rPr>
        <w:t>未完成的目标数量，按指标赋值比例计算扣1分。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4、项目效果指标完成情况分析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综合评价：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项目效果指标完成情况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优秀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权重分值28分,评价得分24分，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扣4分。乡镇餐厨垃圾处理站建设工程项目的社会效益、生态效益和可持续影响效果明显，乡镇建立了餐厨垃圾投放、收集、运输、处理的系统治理模式，提高了乡镇垃圾“减量化、资源化、无害化”处理水平，保障了公众健康，维护了生态安全，推进了生态文明建设，促进了乡镇经济可持续发展，创造了一定的经济收入。经济效益目标为年创造经济总收入达30万元，因向阳湖镇、马桥镇两站作为备用站，其他站点垃圾降解获取的</w:t>
      </w:r>
      <w:r>
        <w:rPr>
          <w:rFonts w:hint="eastAsia" w:ascii="仿宋" w:hAnsi="仿宋" w:eastAsia="仿宋" w:cs="Arial"/>
          <w:b w:val="0"/>
          <w:bCs/>
          <w:caps/>
          <w:color w:val="auto"/>
          <w:sz w:val="32"/>
          <w:szCs w:val="32"/>
          <w:highlight w:val="none"/>
          <w:lang w:val="en-US" w:eastAsia="zh-CN"/>
        </w:rPr>
        <w:t>有机肥料底肥和油脂而产生的收入，没有完整的统计数据，这个指标值没有完全实现，相应扣分。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评价过程中，我们对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val="en-US" w:eastAsia="zh-CN"/>
        </w:rPr>
        <w:t>餐饮服务行业从业人员、城镇居民、垃圾处理站工作及建设管理人员进行了实地走访和电子问卷调查，问卷投放120份，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</w:rPr>
        <w:t>调查结果显示，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val="en-US" w:eastAsia="zh-CN"/>
        </w:rPr>
        <w:t>调查对象对项目整体情况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</w:rPr>
        <w:t>满意程度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88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caps/>
          <w:color w:val="auto"/>
          <w:sz w:val="32"/>
          <w:szCs w:val="32"/>
          <w:highlight w:val="none"/>
          <w:lang w:val="en-US" w:eastAsia="zh-CN"/>
        </w:rPr>
        <w:t>满意度指标没有达到95%满分标准，扣2分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27" w:name="_Toc5325"/>
      <w:bookmarkStart w:id="28" w:name="_Toc24237"/>
      <w:bookmarkStart w:id="29" w:name="_Toc8181"/>
      <w:bookmarkStart w:id="30" w:name="_Toc8605"/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（三）存在的问题和原因</w:t>
      </w:r>
      <w:bookmarkEnd w:id="27"/>
      <w:bookmarkEnd w:id="28"/>
      <w:bookmarkEnd w:id="29"/>
      <w:bookmarkEnd w:id="30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 w:val="0"/>
        <w:spacing w:before="0" w:after="0" w:afterLines="0" w:line="560" w:lineRule="exact"/>
        <w:ind w:left="0" w:leftChars="0" w:firstLine="643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代建制项目资产移交不及时。</w:t>
      </w:r>
      <w:r>
        <w:rPr>
          <w:rFonts w:hint="eastAsia" w:ascii="仿宋" w:hAnsi="仿宋" w:eastAsia="仿宋" w:cs="仿宋"/>
          <w:bCs/>
          <w:caps/>
          <w:color w:val="auto"/>
          <w:sz w:val="32"/>
          <w:szCs w:val="32"/>
          <w:highlight w:val="none"/>
          <w:lang w:val="en-US" w:eastAsia="zh-CN"/>
        </w:rPr>
        <w:t>乡镇餐厨垃圾处理站属政府投资项目，委托代建实施完成，其主体结构设计使用年限为50年，建筑安装工程费242.71万元，垃圾处理设备10套，设备工程费700万元，站点分布在10个乡镇，2023年2月15日完成竣工验收，已形成固定资产。经查询，资产已入城管局固定资产账目，但没有办理移交手续，没有提供资产移交清单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ind w:left="0" w:leftChars="0" w:firstLine="643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项目相关管理制度不健全。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项目实施过程，项目单位没有按绩效管理要求，制定绩效管理相关制度办法，没有按资产管理要求制定项目投入使用后资产运维管理具体措施。</w:t>
      </w:r>
    </w:p>
    <w:p>
      <w:pPr>
        <w:pStyle w:val="2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ind w:left="0" w:leftChars="0" w:firstLine="643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项目缺失绩效目标申报表。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编制项目预算时，应该同时编制了绩效目标申报表，收集绩效评价相关资料时，没有找到该项资料。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2" w:firstLineChars="200"/>
        <w:jc w:val="both"/>
        <w:textAlignment w:val="auto"/>
        <w:outlineLvl w:val="1"/>
        <w:rPr>
          <w:color w:val="auto"/>
          <w:sz w:val="32"/>
          <w:szCs w:val="32"/>
        </w:rPr>
      </w:pPr>
      <w:bookmarkStart w:id="31" w:name="_Toc15866"/>
      <w:bookmarkStart w:id="32" w:name="_Toc4272"/>
      <w:bookmarkStart w:id="33" w:name="_Toc4108"/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（四）结果应用建议</w:t>
      </w:r>
      <w:bookmarkEnd w:id="31"/>
      <w:bookmarkEnd w:id="32"/>
      <w:bookmarkEnd w:id="33"/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1.存在问题改进建议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针对存在问题，我们建议如下：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加强代建制项目资产管理，确保资产保值增值。该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项目由咸安区城管执法局委托咸宁市咸安区经济发展(集团) 有限公司代建，投资金额较大，建设站点分散，能产生一定的经济收益，应加强资产管理，项目竣工验收后，代建单位准确清点资产，及时办理移交，委托单位核准资产金额，加强后期运维管理，确保国有资产保值增值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完善各项管理办法。项目单位应根据项目管理要求，完善相应的管理制度，最大限度地发挥资金使用效益。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重视绩效目标编制。根据相关规定，绩效目标设置应为预算安排的前置条件，是要体现项目资金预期达到的产出和效果，项目单位应高度重视，科学编制，妥善保存。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高餐厨垃圾处置率。乡镇集镇区域内餐厨垃圾就地化处置率年度目标值为≥70%，全年完成值为75%，我们走访了部分乡镇的餐馆和早餐店，他们的餐厨垃圾存在个别时段、收集人员未收集前，被熟人倒去另作他用了，导致部分垃圾处理站收集集中处理。管理部门要加大宣传力度，提升餐饮行业人员对正确处理餐厨垃圾的认知，提高餐厨垃圾处置率，充分发挥垃圾处理站的社会效能，同时目标值的设置应当具有挑战性和压力性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2.结果应用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咸安区餐厨垃圾处理站建设项目，是新建项目，没有以前年度评价结果，不存在结果应用情况。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629" w:leftChars="0"/>
        <w:jc w:val="left"/>
        <w:textAlignment w:val="baseline"/>
        <w:outlineLvl w:val="0"/>
        <w:rPr>
          <w:rFonts w:hint="default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701" w:footer="1191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GWZT-EN">
    <w:altName w:val="Noto Serif CJK JP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等线 Light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  <w:rPr>
        <w:rFonts w:hint="eastAsia" w:ascii="仿宋" w:hAnsi="仿宋" w:eastAsia="仿宋" w:cs="仿宋"/>
        <w:b w:val="0"/>
        <w:bCs w:val="0"/>
        <w:kern w:val="2"/>
        <w:sz w:val="24"/>
        <w:szCs w:val="24"/>
        <w:highlight w:val="none"/>
        <w:lang w:val="en-US" w:eastAsia="zh-CN" w:bidi="ar-SA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-19685</wp:posOffset>
              </wp:positionV>
              <wp:extent cx="5585460" cy="5080"/>
              <wp:effectExtent l="0" t="13970" r="2540" b="19050"/>
              <wp:wrapNone/>
              <wp:docPr id="17" name="直接连接符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14095" y="9713595"/>
                        <a:ext cx="5585460" cy="5080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accent1">
                            <a:shade val="50000"/>
                            <a:alpha val="69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-1.55pt;height:0.4pt;width:439.8pt;z-index:251662336;mso-width-relative:page;mso-height-relative:page;" filled="f" stroked="t" coordsize="21600,21600" o:gfxdata="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">
              <v:fill on="f" focussize="0,0"/>
              <v:stroke weight="2.25pt" color="#2F528F [3204]" opacity="45219f" linestyle="thinThin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仿宋" w:hAnsi="仿宋" w:eastAsia="仿宋" w:cs="仿宋"/>
        <w:b w:val="0"/>
        <w:bCs w:val="0"/>
        <w:kern w:val="2"/>
        <w:sz w:val="24"/>
        <w:szCs w:val="24"/>
        <w:highlight w:val="none"/>
        <w:lang w:val="en-US" w:eastAsia="zh-CN" w:bidi="ar-SA"/>
      </w:rPr>
      <w:t>河南德利达会计师事务所（普通合伙）地址：郑州市金水区丰产路街道黄河路1号院</w:t>
    </w:r>
  </w:p>
  <w:p>
    <w:pPr>
      <w:pStyle w:val="14"/>
      <w:jc w:val="left"/>
      <w:rPr>
        <w:rFonts w:hint="default" w:ascii="仿宋" w:hAnsi="仿宋" w:eastAsia="仿宋" w:cs="仿宋"/>
        <w:b w:val="0"/>
        <w:bCs w:val="0"/>
        <w:kern w:val="2"/>
        <w:sz w:val="24"/>
        <w:szCs w:val="24"/>
        <w:highlight w:val="none"/>
        <w:lang w:val="en-US" w:eastAsia="zh-CN" w:bidi="ar-SA"/>
      </w:rPr>
    </w:pPr>
    <w:r>
      <w:rPr>
        <w:rFonts w:hint="eastAsia" w:ascii="仿宋" w:hAnsi="仿宋" w:eastAsia="仿宋" w:cs="仿宋"/>
        <w:b w:val="0"/>
        <w:bCs w:val="0"/>
        <w:kern w:val="2"/>
        <w:sz w:val="24"/>
        <w:szCs w:val="24"/>
        <w:highlight w:val="none"/>
        <w:lang w:val="en-US" w:eastAsia="zh-CN" w:bidi="ar-SA"/>
      </w:rPr>
      <w:t xml:space="preserve"> </w:t>
    </w:r>
    <w:r>
      <w:rPr>
        <w:rFonts w:hint="eastAsia" w:ascii="仿宋" w:hAnsi="仿宋" w:eastAsia="仿宋" w:cs="仿宋"/>
        <w:b w:val="0"/>
        <w:bCs w:val="0"/>
        <w:kern w:val="2"/>
        <w:sz w:val="24"/>
        <w:szCs w:val="24"/>
        <w:highlight w:val="none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5476875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5213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1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1.25pt;margin-top:0pt;height:144pt;width:144pt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5213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1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b w:val="0"/>
        <w:bCs w:val="0"/>
        <w:kern w:val="2"/>
        <w:sz w:val="24"/>
        <w:szCs w:val="24"/>
        <w:highlight w:val="none"/>
        <w:lang w:val="en-US" w:eastAsia="zh-CN" w:bidi="ar-SA"/>
      </w:rPr>
      <w:t>公司电话：0371-65716502/0715-8906636  主评人郭良民电话：18538602898</w:t>
    </w:r>
  </w:p>
  <w:p>
    <w:pPr>
      <w:pStyle w:val="14"/>
      <w:jc w:val="left"/>
      <w:rPr>
        <w:rFonts w:hint="default" w:ascii="仿宋" w:hAnsi="仿宋" w:eastAsia="仿宋" w:cs="仿宋"/>
        <w:b w:val="0"/>
        <w:bCs w:val="0"/>
        <w:kern w:val="2"/>
        <w:sz w:val="24"/>
        <w:szCs w:val="24"/>
        <w:highlight w:val="none"/>
        <w:lang w:val="en-US" w:eastAsia="zh-CN" w:bidi="ar-SA"/>
      </w:rPr>
    </w:pP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thickThinSmallGap" w:color="2F528F" w:sz="12" w:space="1"/>
      </w:pBdr>
      <w:tabs>
        <w:tab w:val="left" w:pos="7990"/>
        <w:tab w:val="clear" w:pos="8306"/>
      </w:tabs>
      <w:jc w:val="left"/>
      <w:rPr>
        <w:rFonts w:hint="default"/>
        <w:lang w:val="en-US"/>
        <w14:textOutline w14:w="28575" w14:cmpd="dbl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  <w:r>
      <w:rPr>
        <w:rFonts w:hint="eastAsia"/>
        <w:lang w:val="en-US" w:eastAsia="zh-CN"/>
      </w:rPr>
      <w:t>咸安区乡镇餐厨垃圾处理站建设工程项目绩效评价报告</w: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/vGR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s/vGRMQIAAGM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f46tET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before="156" w:beforeLines="50" w:after="156" w:afterLines="50" w:line="240" w:lineRule="auto"/>
                            <w:jc w:val="both"/>
                            <w:textAlignment w:val="auto"/>
                            <w:outlineLvl w:val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4YDTjj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before="156" w:beforeLines="50" w:after="156" w:afterLines="50" w:line="240" w:lineRule="auto"/>
                      <w:jc w:val="both"/>
                      <w:textAlignment w:val="auto"/>
                      <w:outlineLv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81557"/>
    <w:multiLevelType w:val="singleLevel"/>
    <w:tmpl w:val="AD28155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CC4AD53"/>
    <w:multiLevelType w:val="singleLevel"/>
    <w:tmpl w:val="ECC4AD53"/>
    <w:lvl w:ilvl="0" w:tentative="0">
      <w:start w:val="1"/>
      <w:numFmt w:val="decimal"/>
      <w:suff w:val="nothing"/>
      <w:lvlText w:val="%1、"/>
      <w:lvlJc w:val="left"/>
      <w:pPr>
        <w:ind w:left="-13"/>
      </w:pPr>
    </w:lvl>
  </w:abstractNum>
  <w:abstractNum w:abstractNumId="2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3344E2F3"/>
    <w:multiLevelType w:val="singleLevel"/>
    <w:tmpl w:val="3344E2F3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74660E1C"/>
    <w:multiLevelType w:val="singleLevel"/>
    <w:tmpl w:val="74660E1C"/>
    <w:lvl w:ilvl="0" w:tentative="0">
      <w:start w:val="2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iMjcxNzVkZmE5ZjM0ZGQ2MWI0N2MzOGUyOTM1MGQifQ=="/>
  </w:docVars>
  <w:rsids>
    <w:rsidRoot w:val="0089329F"/>
    <w:rsid w:val="00014ACF"/>
    <w:rsid w:val="000153CE"/>
    <w:rsid w:val="000179A0"/>
    <w:rsid w:val="0002141F"/>
    <w:rsid w:val="00023449"/>
    <w:rsid w:val="000322B6"/>
    <w:rsid w:val="0003661F"/>
    <w:rsid w:val="0004008E"/>
    <w:rsid w:val="00041D61"/>
    <w:rsid w:val="000448A0"/>
    <w:rsid w:val="0006002B"/>
    <w:rsid w:val="00061F1F"/>
    <w:rsid w:val="00063B45"/>
    <w:rsid w:val="00064465"/>
    <w:rsid w:val="00070646"/>
    <w:rsid w:val="000722B9"/>
    <w:rsid w:val="00074C37"/>
    <w:rsid w:val="00081326"/>
    <w:rsid w:val="00090526"/>
    <w:rsid w:val="00091629"/>
    <w:rsid w:val="00092878"/>
    <w:rsid w:val="000A12F9"/>
    <w:rsid w:val="000A3D8B"/>
    <w:rsid w:val="000A596F"/>
    <w:rsid w:val="000B0767"/>
    <w:rsid w:val="000C47F3"/>
    <w:rsid w:val="000D3594"/>
    <w:rsid w:val="000D3E03"/>
    <w:rsid w:val="000D7D33"/>
    <w:rsid w:val="000E6E2B"/>
    <w:rsid w:val="000F3803"/>
    <w:rsid w:val="000F6030"/>
    <w:rsid w:val="001033EC"/>
    <w:rsid w:val="00106B34"/>
    <w:rsid w:val="00113240"/>
    <w:rsid w:val="00114A71"/>
    <w:rsid w:val="0014111A"/>
    <w:rsid w:val="001440BC"/>
    <w:rsid w:val="00151ABA"/>
    <w:rsid w:val="00156AF0"/>
    <w:rsid w:val="001610A8"/>
    <w:rsid w:val="0016487B"/>
    <w:rsid w:val="00166AB1"/>
    <w:rsid w:val="0017326F"/>
    <w:rsid w:val="001902A4"/>
    <w:rsid w:val="001A4436"/>
    <w:rsid w:val="001B050D"/>
    <w:rsid w:val="001B100C"/>
    <w:rsid w:val="001B4734"/>
    <w:rsid w:val="001B6342"/>
    <w:rsid w:val="001D0F36"/>
    <w:rsid w:val="001D446B"/>
    <w:rsid w:val="001D4571"/>
    <w:rsid w:val="001D4B5E"/>
    <w:rsid w:val="001D57D4"/>
    <w:rsid w:val="001E20CB"/>
    <w:rsid w:val="001E6EB9"/>
    <w:rsid w:val="0020158B"/>
    <w:rsid w:val="00201DDD"/>
    <w:rsid w:val="002025E9"/>
    <w:rsid w:val="002033C5"/>
    <w:rsid w:val="00215B3B"/>
    <w:rsid w:val="00224CCC"/>
    <w:rsid w:val="00227450"/>
    <w:rsid w:val="00244DE1"/>
    <w:rsid w:val="0025420D"/>
    <w:rsid w:val="00254F94"/>
    <w:rsid w:val="00255CDA"/>
    <w:rsid w:val="002577DA"/>
    <w:rsid w:val="002600A8"/>
    <w:rsid w:val="00264E6F"/>
    <w:rsid w:val="00265AF8"/>
    <w:rsid w:val="0028068E"/>
    <w:rsid w:val="002813C4"/>
    <w:rsid w:val="00281DDE"/>
    <w:rsid w:val="00286DAD"/>
    <w:rsid w:val="00290F5F"/>
    <w:rsid w:val="00291DB2"/>
    <w:rsid w:val="002B35C7"/>
    <w:rsid w:val="002B3AFB"/>
    <w:rsid w:val="002B5717"/>
    <w:rsid w:val="002B65D6"/>
    <w:rsid w:val="002C4C48"/>
    <w:rsid w:val="002C6242"/>
    <w:rsid w:val="002E6AB4"/>
    <w:rsid w:val="002E6E01"/>
    <w:rsid w:val="002F0C8E"/>
    <w:rsid w:val="002F4AC4"/>
    <w:rsid w:val="00303318"/>
    <w:rsid w:val="00311362"/>
    <w:rsid w:val="00311FF1"/>
    <w:rsid w:val="00312F57"/>
    <w:rsid w:val="003245AA"/>
    <w:rsid w:val="00345D22"/>
    <w:rsid w:val="003471AC"/>
    <w:rsid w:val="00357284"/>
    <w:rsid w:val="00365874"/>
    <w:rsid w:val="00371AEB"/>
    <w:rsid w:val="00373608"/>
    <w:rsid w:val="003769A3"/>
    <w:rsid w:val="0038181D"/>
    <w:rsid w:val="00386C6D"/>
    <w:rsid w:val="00393B81"/>
    <w:rsid w:val="003954C5"/>
    <w:rsid w:val="003A0036"/>
    <w:rsid w:val="003A034C"/>
    <w:rsid w:val="003A5007"/>
    <w:rsid w:val="003A5623"/>
    <w:rsid w:val="003B2357"/>
    <w:rsid w:val="003B579F"/>
    <w:rsid w:val="003C3C0E"/>
    <w:rsid w:val="003C50D8"/>
    <w:rsid w:val="003D2C6A"/>
    <w:rsid w:val="003D4486"/>
    <w:rsid w:val="003E6020"/>
    <w:rsid w:val="003E738E"/>
    <w:rsid w:val="003F1789"/>
    <w:rsid w:val="003F5023"/>
    <w:rsid w:val="0040297F"/>
    <w:rsid w:val="00411169"/>
    <w:rsid w:val="0042096A"/>
    <w:rsid w:val="00421811"/>
    <w:rsid w:val="00426F90"/>
    <w:rsid w:val="0042716F"/>
    <w:rsid w:val="00434615"/>
    <w:rsid w:val="0043766A"/>
    <w:rsid w:val="00451DA2"/>
    <w:rsid w:val="004726A8"/>
    <w:rsid w:val="00475667"/>
    <w:rsid w:val="004760FF"/>
    <w:rsid w:val="00491DF3"/>
    <w:rsid w:val="00493F18"/>
    <w:rsid w:val="00496D28"/>
    <w:rsid w:val="004A084E"/>
    <w:rsid w:val="004A4957"/>
    <w:rsid w:val="004B20BA"/>
    <w:rsid w:val="004B4EF1"/>
    <w:rsid w:val="004C0859"/>
    <w:rsid w:val="004C4161"/>
    <w:rsid w:val="004D269F"/>
    <w:rsid w:val="004D274E"/>
    <w:rsid w:val="004F6A0F"/>
    <w:rsid w:val="00502327"/>
    <w:rsid w:val="005030D3"/>
    <w:rsid w:val="00505E92"/>
    <w:rsid w:val="0051570E"/>
    <w:rsid w:val="005160CE"/>
    <w:rsid w:val="005217C6"/>
    <w:rsid w:val="005223B5"/>
    <w:rsid w:val="005327D5"/>
    <w:rsid w:val="00536C4B"/>
    <w:rsid w:val="00547967"/>
    <w:rsid w:val="0055117A"/>
    <w:rsid w:val="00557EB4"/>
    <w:rsid w:val="00562015"/>
    <w:rsid w:val="00562174"/>
    <w:rsid w:val="00573323"/>
    <w:rsid w:val="005830DF"/>
    <w:rsid w:val="005958D9"/>
    <w:rsid w:val="005B4FCC"/>
    <w:rsid w:val="005B55BA"/>
    <w:rsid w:val="005C384D"/>
    <w:rsid w:val="005D7B74"/>
    <w:rsid w:val="0060402A"/>
    <w:rsid w:val="00605A42"/>
    <w:rsid w:val="00617FCB"/>
    <w:rsid w:val="00621DBB"/>
    <w:rsid w:val="0062433B"/>
    <w:rsid w:val="00634D4D"/>
    <w:rsid w:val="006406E4"/>
    <w:rsid w:val="00653E40"/>
    <w:rsid w:val="00661652"/>
    <w:rsid w:val="006712AF"/>
    <w:rsid w:val="00676533"/>
    <w:rsid w:val="00690FAD"/>
    <w:rsid w:val="006A2166"/>
    <w:rsid w:val="006A260E"/>
    <w:rsid w:val="006B0EBF"/>
    <w:rsid w:val="006B28C2"/>
    <w:rsid w:val="006B3757"/>
    <w:rsid w:val="006D1547"/>
    <w:rsid w:val="006D2BB5"/>
    <w:rsid w:val="006D4574"/>
    <w:rsid w:val="006D49A7"/>
    <w:rsid w:val="006D74A2"/>
    <w:rsid w:val="006D7F7C"/>
    <w:rsid w:val="006E3951"/>
    <w:rsid w:val="006F2560"/>
    <w:rsid w:val="006F405A"/>
    <w:rsid w:val="006F5DA6"/>
    <w:rsid w:val="006F5ED2"/>
    <w:rsid w:val="00703A13"/>
    <w:rsid w:val="007211C0"/>
    <w:rsid w:val="00721C21"/>
    <w:rsid w:val="00725C1C"/>
    <w:rsid w:val="00754390"/>
    <w:rsid w:val="00765AF3"/>
    <w:rsid w:val="00771545"/>
    <w:rsid w:val="007724EA"/>
    <w:rsid w:val="0077687F"/>
    <w:rsid w:val="00780472"/>
    <w:rsid w:val="007830E4"/>
    <w:rsid w:val="007854D4"/>
    <w:rsid w:val="0078552C"/>
    <w:rsid w:val="00792703"/>
    <w:rsid w:val="00794586"/>
    <w:rsid w:val="007A0E35"/>
    <w:rsid w:val="007A524B"/>
    <w:rsid w:val="007A5CB2"/>
    <w:rsid w:val="007B2749"/>
    <w:rsid w:val="007C06F0"/>
    <w:rsid w:val="007C138C"/>
    <w:rsid w:val="007C34F1"/>
    <w:rsid w:val="007C4861"/>
    <w:rsid w:val="007D7519"/>
    <w:rsid w:val="007E2169"/>
    <w:rsid w:val="007E3674"/>
    <w:rsid w:val="007E610B"/>
    <w:rsid w:val="007F0FF3"/>
    <w:rsid w:val="008003AE"/>
    <w:rsid w:val="008126A3"/>
    <w:rsid w:val="00814F1C"/>
    <w:rsid w:val="008246C3"/>
    <w:rsid w:val="00840D15"/>
    <w:rsid w:val="008527C7"/>
    <w:rsid w:val="008556DE"/>
    <w:rsid w:val="008657A4"/>
    <w:rsid w:val="008665D2"/>
    <w:rsid w:val="00874B93"/>
    <w:rsid w:val="0088430D"/>
    <w:rsid w:val="00887AB5"/>
    <w:rsid w:val="0089329F"/>
    <w:rsid w:val="00897A8D"/>
    <w:rsid w:val="008A2818"/>
    <w:rsid w:val="008A65D3"/>
    <w:rsid w:val="008A7719"/>
    <w:rsid w:val="008C1D0D"/>
    <w:rsid w:val="008E17E3"/>
    <w:rsid w:val="008E620F"/>
    <w:rsid w:val="008E737F"/>
    <w:rsid w:val="008F07DB"/>
    <w:rsid w:val="009134F4"/>
    <w:rsid w:val="00917CA4"/>
    <w:rsid w:val="00923D98"/>
    <w:rsid w:val="00927E03"/>
    <w:rsid w:val="0094743D"/>
    <w:rsid w:val="00971341"/>
    <w:rsid w:val="00972790"/>
    <w:rsid w:val="009920B7"/>
    <w:rsid w:val="00992329"/>
    <w:rsid w:val="00993BD3"/>
    <w:rsid w:val="009B767E"/>
    <w:rsid w:val="009C18DB"/>
    <w:rsid w:val="009D370F"/>
    <w:rsid w:val="009D3EBF"/>
    <w:rsid w:val="009D6316"/>
    <w:rsid w:val="009D7E3C"/>
    <w:rsid w:val="009E779A"/>
    <w:rsid w:val="00A302F6"/>
    <w:rsid w:val="00A37C59"/>
    <w:rsid w:val="00A42941"/>
    <w:rsid w:val="00A44CB0"/>
    <w:rsid w:val="00A47C04"/>
    <w:rsid w:val="00A52FEE"/>
    <w:rsid w:val="00A53EF9"/>
    <w:rsid w:val="00A612AE"/>
    <w:rsid w:val="00A746BC"/>
    <w:rsid w:val="00A75940"/>
    <w:rsid w:val="00A77326"/>
    <w:rsid w:val="00A87507"/>
    <w:rsid w:val="00A91711"/>
    <w:rsid w:val="00A95B71"/>
    <w:rsid w:val="00A97A88"/>
    <w:rsid w:val="00AA194F"/>
    <w:rsid w:val="00AB164C"/>
    <w:rsid w:val="00AB20D0"/>
    <w:rsid w:val="00AD632A"/>
    <w:rsid w:val="00AE08DB"/>
    <w:rsid w:val="00AE0927"/>
    <w:rsid w:val="00AE7D5B"/>
    <w:rsid w:val="00AF08D5"/>
    <w:rsid w:val="00AF3159"/>
    <w:rsid w:val="00B008A6"/>
    <w:rsid w:val="00B052E0"/>
    <w:rsid w:val="00B10DC5"/>
    <w:rsid w:val="00B16DE4"/>
    <w:rsid w:val="00B3312A"/>
    <w:rsid w:val="00B4094D"/>
    <w:rsid w:val="00B44922"/>
    <w:rsid w:val="00B526A2"/>
    <w:rsid w:val="00B54948"/>
    <w:rsid w:val="00B5566B"/>
    <w:rsid w:val="00B62A51"/>
    <w:rsid w:val="00B67C18"/>
    <w:rsid w:val="00B7003C"/>
    <w:rsid w:val="00B701B7"/>
    <w:rsid w:val="00B71216"/>
    <w:rsid w:val="00B76BCD"/>
    <w:rsid w:val="00B77425"/>
    <w:rsid w:val="00B82268"/>
    <w:rsid w:val="00B9197B"/>
    <w:rsid w:val="00B9511C"/>
    <w:rsid w:val="00BA390F"/>
    <w:rsid w:val="00BA795F"/>
    <w:rsid w:val="00BB08B9"/>
    <w:rsid w:val="00BB4B58"/>
    <w:rsid w:val="00BC0490"/>
    <w:rsid w:val="00BC0DFB"/>
    <w:rsid w:val="00BD0F4D"/>
    <w:rsid w:val="00BD3D56"/>
    <w:rsid w:val="00BE1319"/>
    <w:rsid w:val="00BE157B"/>
    <w:rsid w:val="00BE361B"/>
    <w:rsid w:val="00BE384C"/>
    <w:rsid w:val="00BE41A6"/>
    <w:rsid w:val="00BF2533"/>
    <w:rsid w:val="00BF39EA"/>
    <w:rsid w:val="00C057CA"/>
    <w:rsid w:val="00C1547D"/>
    <w:rsid w:val="00C16555"/>
    <w:rsid w:val="00C224F2"/>
    <w:rsid w:val="00C24E58"/>
    <w:rsid w:val="00C2576E"/>
    <w:rsid w:val="00C3438F"/>
    <w:rsid w:val="00C35FA1"/>
    <w:rsid w:val="00C371E8"/>
    <w:rsid w:val="00C37E51"/>
    <w:rsid w:val="00C439B1"/>
    <w:rsid w:val="00C43ECA"/>
    <w:rsid w:val="00C529DE"/>
    <w:rsid w:val="00C547CF"/>
    <w:rsid w:val="00C5715A"/>
    <w:rsid w:val="00C72D71"/>
    <w:rsid w:val="00C734FC"/>
    <w:rsid w:val="00C75443"/>
    <w:rsid w:val="00C778AB"/>
    <w:rsid w:val="00C848E3"/>
    <w:rsid w:val="00C91803"/>
    <w:rsid w:val="00C926A4"/>
    <w:rsid w:val="00CA1934"/>
    <w:rsid w:val="00CA3B9F"/>
    <w:rsid w:val="00CA58FF"/>
    <w:rsid w:val="00CB33F9"/>
    <w:rsid w:val="00CD16AB"/>
    <w:rsid w:val="00CD1F68"/>
    <w:rsid w:val="00CD4C29"/>
    <w:rsid w:val="00CF6019"/>
    <w:rsid w:val="00CF78D5"/>
    <w:rsid w:val="00D03356"/>
    <w:rsid w:val="00D11B87"/>
    <w:rsid w:val="00D1283D"/>
    <w:rsid w:val="00D12FAD"/>
    <w:rsid w:val="00D14B4D"/>
    <w:rsid w:val="00D14C98"/>
    <w:rsid w:val="00D15B62"/>
    <w:rsid w:val="00D178A4"/>
    <w:rsid w:val="00D40002"/>
    <w:rsid w:val="00D41342"/>
    <w:rsid w:val="00D446CF"/>
    <w:rsid w:val="00D523C9"/>
    <w:rsid w:val="00D5472C"/>
    <w:rsid w:val="00D54FE9"/>
    <w:rsid w:val="00D5623B"/>
    <w:rsid w:val="00D570F7"/>
    <w:rsid w:val="00D70B5A"/>
    <w:rsid w:val="00D7273A"/>
    <w:rsid w:val="00D76D18"/>
    <w:rsid w:val="00D77D32"/>
    <w:rsid w:val="00D87483"/>
    <w:rsid w:val="00D90B6E"/>
    <w:rsid w:val="00DA05AC"/>
    <w:rsid w:val="00DB3FB7"/>
    <w:rsid w:val="00DD47BF"/>
    <w:rsid w:val="00DD4AC2"/>
    <w:rsid w:val="00DE40CA"/>
    <w:rsid w:val="00DF1175"/>
    <w:rsid w:val="00E015C6"/>
    <w:rsid w:val="00E06B1F"/>
    <w:rsid w:val="00E10314"/>
    <w:rsid w:val="00E11D5B"/>
    <w:rsid w:val="00E26D50"/>
    <w:rsid w:val="00E278E6"/>
    <w:rsid w:val="00E30235"/>
    <w:rsid w:val="00E364C9"/>
    <w:rsid w:val="00E563C3"/>
    <w:rsid w:val="00E72766"/>
    <w:rsid w:val="00E80FC7"/>
    <w:rsid w:val="00E85E28"/>
    <w:rsid w:val="00E870E6"/>
    <w:rsid w:val="00E8753C"/>
    <w:rsid w:val="00EA0145"/>
    <w:rsid w:val="00EB4C67"/>
    <w:rsid w:val="00EB7856"/>
    <w:rsid w:val="00ED620C"/>
    <w:rsid w:val="00EE7170"/>
    <w:rsid w:val="00EF1900"/>
    <w:rsid w:val="00F01DB5"/>
    <w:rsid w:val="00F06A07"/>
    <w:rsid w:val="00F120DB"/>
    <w:rsid w:val="00F25EBB"/>
    <w:rsid w:val="00F44D2D"/>
    <w:rsid w:val="00F53858"/>
    <w:rsid w:val="00F5733D"/>
    <w:rsid w:val="00F601A7"/>
    <w:rsid w:val="00F77A27"/>
    <w:rsid w:val="00F97EA0"/>
    <w:rsid w:val="00FA371F"/>
    <w:rsid w:val="00FC71A9"/>
    <w:rsid w:val="00FD1F0F"/>
    <w:rsid w:val="00FD509A"/>
    <w:rsid w:val="00FD5B38"/>
    <w:rsid w:val="00FE7528"/>
    <w:rsid w:val="00FF0382"/>
    <w:rsid w:val="00FF5FF7"/>
    <w:rsid w:val="01CA138B"/>
    <w:rsid w:val="02997C3F"/>
    <w:rsid w:val="03551B2C"/>
    <w:rsid w:val="04112F65"/>
    <w:rsid w:val="045F6398"/>
    <w:rsid w:val="0468080A"/>
    <w:rsid w:val="04F60E6E"/>
    <w:rsid w:val="04FC6C81"/>
    <w:rsid w:val="052770A2"/>
    <w:rsid w:val="05293D18"/>
    <w:rsid w:val="056535D0"/>
    <w:rsid w:val="06226490"/>
    <w:rsid w:val="06290F05"/>
    <w:rsid w:val="07053BBD"/>
    <w:rsid w:val="07747DD4"/>
    <w:rsid w:val="07D00503"/>
    <w:rsid w:val="0878647D"/>
    <w:rsid w:val="090B0D37"/>
    <w:rsid w:val="09823F64"/>
    <w:rsid w:val="09FC40F3"/>
    <w:rsid w:val="0A1B7554"/>
    <w:rsid w:val="0A357B18"/>
    <w:rsid w:val="0A55161A"/>
    <w:rsid w:val="0AB2464C"/>
    <w:rsid w:val="0AB370B0"/>
    <w:rsid w:val="0B4758E7"/>
    <w:rsid w:val="0B486191"/>
    <w:rsid w:val="0B80294B"/>
    <w:rsid w:val="0C3C0FC4"/>
    <w:rsid w:val="0C8D16BA"/>
    <w:rsid w:val="0CAA5E52"/>
    <w:rsid w:val="0CFB35D7"/>
    <w:rsid w:val="0D64145F"/>
    <w:rsid w:val="0E0D58BA"/>
    <w:rsid w:val="0E423410"/>
    <w:rsid w:val="0E5321C7"/>
    <w:rsid w:val="0EE61496"/>
    <w:rsid w:val="0F4F60B3"/>
    <w:rsid w:val="0F661C2C"/>
    <w:rsid w:val="0FA3397F"/>
    <w:rsid w:val="0FC13C35"/>
    <w:rsid w:val="100A2E75"/>
    <w:rsid w:val="10973B61"/>
    <w:rsid w:val="10CE4A51"/>
    <w:rsid w:val="11830B50"/>
    <w:rsid w:val="1299589E"/>
    <w:rsid w:val="12A42890"/>
    <w:rsid w:val="12D444EA"/>
    <w:rsid w:val="13B92C91"/>
    <w:rsid w:val="13C63E8D"/>
    <w:rsid w:val="14394F62"/>
    <w:rsid w:val="14DF1632"/>
    <w:rsid w:val="16577543"/>
    <w:rsid w:val="16847857"/>
    <w:rsid w:val="169546E8"/>
    <w:rsid w:val="16FC2450"/>
    <w:rsid w:val="17150D46"/>
    <w:rsid w:val="17313640"/>
    <w:rsid w:val="1A18361C"/>
    <w:rsid w:val="1A1F4BA1"/>
    <w:rsid w:val="1A255338"/>
    <w:rsid w:val="1AF96C48"/>
    <w:rsid w:val="1B852585"/>
    <w:rsid w:val="1C6B037B"/>
    <w:rsid w:val="1CA428AF"/>
    <w:rsid w:val="1CF814E3"/>
    <w:rsid w:val="1E9860D6"/>
    <w:rsid w:val="1EA57449"/>
    <w:rsid w:val="1EB67072"/>
    <w:rsid w:val="1F243BC5"/>
    <w:rsid w:val="1F9C5110"/>
    <w:rsid w:val="1FE65F10"/>
    <w:rsid w:val="200F13EB"/>
    <w:rsid w:val="20AF40D0"/>
    <w:rsid w:val="20DC7097"/>
    <w:rsid w:val="21466CC1"/>
    <w:rsid w:val="21537192"/>
    <w:rsid w:val="21BC0EC6"/>
    <w:rsid w:val="21F636F1"/>
    <w:rsid w:val="22350AE4"/>
    <w:rsid w:val="22BB723B"/>
    <w:rsid w:val="22E45940"/>
    <w:rsid w:val="23AB5887"/>
    <w:rsid w:val="266C1428"/>
    <w:rsid w:val="26CC5EBA"/>
    <w:rsid w:val="26D95479"/>
    <w:rsid w:val="27651C34"/>
    <w:rsid w:val="27BF4718"/>
    <w:rsid w:val="28DB56D1"/>
    <w:rsid w:val="29046F75"/>
    <w:rsid w:val="29422464"/>
    <w:rsid w:val="29604833"/>
    <w:rsid w:val="2A5161D2"/>
    <w:rsid w:val="2B2075C6"/>
    <w:rsid w:val="2B4B134D"/>
    <w:rsid w:val="2B60504C"/>
    <w:rsid w:val="2B730E83"/>
    <w:rsid w:val="2BF67A1A"/>
    <w:rsid w:val="2CD635BC"/>
    <w:rsid w:val="2D242643"/>
    <w:rsid w:val="2D6A78B0"/>
    <w:rsid w:val="2D946135"/>
    <w:rsid w:val="2ECE231E"/>
    <w:rsid w:val="2EF91817"/>
    <w:rsid w:val="2F01466F"/>
    <w:rsid w:val="2F3F4400"/>
    <w:rsid w:val="2F434701"/>
    <w:rsid w:val="306110D2"/>
    <w:rsid w:val="30B3165E"/>
    <w:rsid w:val="30E72BE0"/>
    <w:rsid w:val="30E74111"/>
    <w:rsid w:val="30EB0C9A"/>
    <w:rsid w:val="31051355"/>
    <w:rsid w:val="31574250"/>
    <w:rsid w:val="322B59B5"/>
    <w:rsid w:val="32B27174"/>
    <w:rsid w:val="32C72DDF"/>
    <w:rsid w:val="331E3AD0"/>
    <w:rsid w:val="334150A9"/>
    <w:rsid w:val="3344077F"/>
    <w:rsid w:val="337A09FF"/>
    <w:rsid w:val="34771612"/>
    <w:rsid w:val="34945A8E"/>
    <w:rsid w:val="35741E7D"/>
    <w:rsid w:val="35B94061"/>
    <w:rsid w:val="360A608E"/>
    <w:rsid w:val="36D02E11"/>
    <w:rsid w:val="375B61F8"/>
    <w:rsid w:val="38040803"/>
    <w:rsid w:val="384A3BFA"/>
    <w:rsid w:val="388E4F59"/>
    <w:rsid w:val="39113C01"/>
    <w:rsid w:val="392E45F8"/>
    <w:rsid w:val="39AF1CEE"/>
    <w:rsid w:val="39FE47D3"/>
    <w:rsid w:val="3A3C2447"/>
    <w:rsid w:val="3A485F48"/>
    <w:rsid w:val="3A675015"/>
    <w:rsid w:val="3AFD268F"/>
    <w:rsid w:val="3B173655"/>
    <w:rsid w:val="3BAC0BFB"/>
    <w:rsid w:val="3C3245BF"/>
    <w:rsid w:val="3C6B651F"/>
    <w:rsid w:val="3C8F3C37"/>
    <w:rsid w:val="3CB11011"/>
    <w:rsid w:val="3CE35201"/>
    <w:rsid w:val="3DB9284E"/>
    <w:rsid w:val="3DE849DB"/>
    <w:rsid w:val="3E2E3569"/>
    <w:rsid w:val="3EC8622A"/>
    <w:rsid w:val="3FA770CC"/>
    <w:rsid w:val="3FAC0087"/>
    <w:rsid w:val="3FB73CC3"/>
    <w:rsid w:val="3FDB4842"/>
    <w:rsid w:val="406C44FF"/>
    <w:rsid w:val="40B6136F"/>
    <w:rsid w:val="41093418"/>
    <w:rsid w:val="414E10E6"/>
    <w:rsid w:val="418D2A93"/>
    <w:rsid w:val="42326197"/>
    <w:rsid w:val="43F62555"/>
    <w:rsid w:val="44B46340"/>
    <w:rsid w:val="44B86E4E"/>
    <w:rsid w:val="4552057C"/>
    <w:rsid w:val="457C6F32"/>
    <w:rsid w:val="460A0303"/>
    <w:rsid w:val="464F0845"/>
    <w:rsid w:val="46AE5951"/>
    <w:rsid w:val="46C0200D"/>
    <w:rsid w:val="48154C73"/>
    <w:rsid w:val="48AC43BE"/>
    <w:rsid w:val="48DE483E"/>
    <w:rsid w:val="490070CF"/>
    <w:rsid w:val="491B03A1"/>
    <w:rsid w:val="492E3AF2"/>
    <w:rsid w:val="49426439"/>
    <w:rsid w:val="494579E6"/>
    <w:rsid w:val="49997B9B"/>
    <w:rsid w:val="4A034860"/>
    <w:rsid w:val="4A1B3CCE"/>
    <w:rsid w:val="4A995654"/>
    <w:rsid w:val="4B6432BD"/>
    <w:rsid w:val="4B8C5113"/>
    <w:rsid w:val="4BE01C51"/>
    <w:rsid w:val="4C0E75DE"/>
    <w:rsid w:val="4C217B22"/>
    <w:rsid w:val="4C8D3C4D"/>
    <w:rsid w:val="4CA97B91"/>
    <w:rsid w:val="4CCE76C9"/>
    <w:rsid w:val="4D610304"/>
    <w:rsid w:val="4D9B3502"/>
    <w:rsid w:val="4DBC439B"/>
    <w:rsid w:val="4E74636C"/>
    <w:rsid w:val="4EAE5CE0"/>
    <w:rsid w:val="4EF63225"/>
    <w:rsid w:val="4F253B0A"/>
    <w:rsid w:val="4F5F3251"/>
    <w:rsid w:val="4F65351C"/>
    <w:rsid w:val="504A46EB"/>
    <w:rsid w:val="514A2BE0"/>
    <w:rsid w:val="516C77D8"/>
    <w:rsid w:val="5187601C"/>
    <w:rsid w:val="519B577F"/>
    <w:rsid w:val="51A32074"/>
    <w:rsid w:val="52B638ED"/>
    <w:rsid w:val="52BF7E8E"/>
    <w:rsid w:val="52CA3FCB"/>
    <w:rsid w:val="5369247A"/>
    <w:rsid w:val="54070EBC"/>
    <w:rsid w:val="54D41362"/>
    <w:rsid w:val="55322ADD"/>
    <w:rsid w:val="55331C8A"/>
    <w:rsid w:val="55A13C64"/>
    <w:rsid w:val="56473713"/>
    <w:rsid w:val="56932A86"/>
    <w:rsid w:val="56B33015"/>
    <w:rsid w:val="57284DFB"/>
    <w:rsid w:val="57AD5681"/>
    <w:rsid w:val="58510351"/>
    <w:rsid w:val="58533794"/>
    <w:rsid w:val="58D93BC1"/>
    <w:rsid w:val="592674B1"/>
    <w:rsid w:val="59467D9F"/>
    <w:rsid w:val="59583222"/>
    <w:rsid w:val="59A072E4"/>
    <w:rsid w:val="5A8F01C0"/>
    <w:rsid w:val="5ACA50DD"/>
    <w:rsid w:val="5ACC0C28"/>
    <w:rsid w:val="5B510BD2"/>
    <w:rsid w:val="5B9A7060"/>
    <w:rsid w:val="5BE17D38"/>
    <w:rsid w:val="5C6426BC"/>
    <w:rsid w:val="5CE40C56"/>
    <w:rsid w:val="5CF4080B"/>
    <w:rsid w:val="5D171D6B"/>
    <w:rsid w:val="5D3A49F0"/>
    <w:rsid w:val="5D4F0EF9"/>
    <w:rsid w:val="5E8E2734"/>
    <w:rsid w:val="5E905AF5"/>
    <w:rsid w:val="5EDC16B8"/>
    <w:rsid w:val="5F652942"/>
    <w:rsid w:val="5F9A3E1F"/>
    <w:rsid w:val="60757D0F"/>
    <w:rsid w:val="60E6759D"/>
    <w:rsid w:val="61374DB3"/>
    <w:rsid w:val="622F513A"/>
    <w:rsid w:val="628C1BC9"/>
    <w:rsid w:val="62D00E2B"/>
    <w:rsid w:val="62E1045E"/>
    <w:rsid w:val="6320035F"/>
    <w:rsid w:val="635A29F5"/>
    <w:rsid w:val="63F76130"/>
    <w:rsid w:val="63FE1432"/>
    <w:rsid w:val="64226597"/>
    <w:rsid w:val="642F712F"/>
    <w:rsid w:val="65012193"/>
    <w:rsid w:val="652C520C"/>
    <w:rsid w:val="654E3963"/>
    <w:rsid w:val="655676D0"/>
    <w:rsid w:val="655F03D7"/>
    <w:rsid w:val="6580652C"/>
    <w:rsid w:val="659A0CBA"/>
    <w:rsid w:val="669F391E"/>
    <w:rsid w:val="66EB784E"/>
    <w:rsid w:val="67107C6E"/>
    <w:rsid w:val="6766582D"/>
    <w:rsid w:val="67D46EF3"/>
    <w:rsid w:val="691578AF"/>
    <w:rsid w:val="69AD3B72"/>
    <w:rsid w:val="69F44BD8"/>
    <w:rsid w:val="6A355386"/>
    <w:rsid w:val="6A7659EF"/>
    <w:rsid w:val="6A935C73"/>
    <w:rsid w:val="6AED673C"/>
    <w:rsid w:val="6B6E0000"/>
    <w:rsid w:val="6B8C6F93"/>
    <w:rsid w:val="6BC8442A"/>
    <w:rsid w:val="6C450E50"/>
    <w:rsid w:val="6C767A56"/>
    <w:rsid w:val="6D1700DB"/>
    <w:rsid w:val="6D5A41B4"/>
    <w:rsid w:val="6D723F67"/>
    <w:rsid w:val="6D9B41E1"/>
    <w:rsid w:val="6DC30EDC"/>
    <w:rsid w:val="6EE53151"/>
    <w:rsid w:val="6FBF3CF4"/>
    <w:rsid w:val="6FE46D8F"/>
    <w:rsid w:val="71297805"/>
    <w:rsid w:val="7218145C"/>
    <w:rsid w:val="72A66B8C"/>
    <w:rsid w:val="730C6FBC"/>
    <w:rsid w:val="733E7B69"/>
    <w:rsid w:val="7395638A"/>
    <w:rsid w:val="746C7C92"/>
    <w:rsid w:val="74E927C3"/>
    <w:rsid w:val="74FC0904"/>
    <w:rsid w:val="750426D4"/>
    <w:rsid w:val="75BA5530"/>
    <w:rsid w:val="76526228"/>
    <w:rsid w:val="76D775AE"/>
    <w:rsid w:val="77203425"/>
    <w:rsid w:val="776B7EDA"/>
    <w:rsid w:val="77B80F68"/>
    <w:rsid w:val="78A74EEA"/>
    <w:rsid w:val="78E47CF9"/>
    <w:rsid w:val="792D2263"/>
    <w:rsid w:val="79A76B9C"/>
    <w:rsid w:val="79CF60E0"/>
    <w:rsid w:val="79E92D80"/>
    <w:rsid w:val="7A002FF6"/>
    <w:rsid w:val="7A4B5D01"/>
    <w:rsid w:val="7AFC126E"/>
    <w:rsid w:val="7B2E1604"/>
    <w:rsid w:val="7B5971BC"/>
    <w:rsid w:val="7B8B07EF"/>
    <w:rsid w:val="7BE0588E"/>
    <w:rsid w:val="7C450384"/>
    <w:rsid w:val="7C500288"/>
    <w:rsid w:val="7D0179D1"/>
    <w:rsid w:val="7D8D2EDE"/>
    <w:rsid w:val="7D9615AC"/>
    <w:rsid w:val="7DC973D5"/>
    <w:rsid w:val="7E6845B3"/>
    <w:rsid w:val="7E9A7EBF"/>
    <w:rsid w:val="7EB9296F"/>
    <w:rsid w:val="7EBD028B"/>
    <w:rsid w:val="7EFE6F09"/>
    <w:rsid w:val="7F877727"/>
    <w:rsid w:val="7FC32557"/>
    <w:rsid w:val="D3BFF13F"/>
    <w:rsid w:val="FE3E8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3">
    <w:name w:val="heading 2"/>
    <w:next w:val="4"/>
    <w:link w:val="31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basedOn w:val="1"/>
    <w:next w:val="1"/>
    <w:link w:val="34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4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4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4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4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4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12">
    <w:name w:val="annotation text"/>
    <w:basedOn w:val="1"/>
    <w:link w:val="35"/>
    <w:qFormat/>
    <w:uiPriority w:val="0"/>
    <w:pPr>
      <w:jc w:val="left"/>
    </w:pPr>
  </w:style>
  <w:style w:type="paragraph" w:styleId="1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14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9"/>
    </w:pPr>
    <w:rPr>
      <w:rFonts w:ascii="Arial" w:hAnsi="Arial"/>
      <w:b/>
      <w:kern w:val="28"/>
      <w:sz w:val="32"/>
    </w:r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qFormat/>
    <w:uiPriority w:val="0"/>
    <w:rPr>
      <w:sz w:val="24"/>
    </w:rPr>
  </w:style>
  <w:style w:type="paragraph" w:styleId="20">
    <w:name w:val="Title"/>
    <w:basedOn w:val="1"/>
    <w:next w:val="4"/>
    <w:qFormat/>
    <w:uiPriority w:val="10"/>
    <w:pPr>
      <w:spacing w:line="240" w:lineRule="auto"/>
      <w:ind w:firstLine="0" w:firstLineChars="0"/>
      <w:jc w:val="center"/>
      <w:outlineLvl w:val="9"/>
    </w:pPr>
    <w:rPr>
      <w:rFonts w:asciiTheme="majorEastAsia" w:hAnsiTheme="majorEastAsia"/>
      <w:b/>
      <w:sz w:val="52"/>
      <w:szCs w:val="44"/>
    </w:rPr>
  </w:style>
  <w:style w:type="paragraph" w:styleId="21">
    <w:name w:val="annotation subject"/>
    <w:basedOn w:val="12"/>
    <w:next w:val="12"/>
    <w:link w:val="36"/>
    <w:qFormat/>
    <w:uiPriority w:val="0"/>
    <w:rPr>
      <w:b/>
    </w:rPr>
  </w:style>
  <w:style w:type="paragraph" w:styleId="22">
    <w:name w:val="Body Text First Indent"/>
    <w:basedOn w:val="4"/>
    <w:qFormat/>
    <w:uiPriority w:val="0"/>
    <w:pPr>
      <w:ind w:firstLine="420" w:firstLineChars="100"/>
    </w:p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rFonts w:ascii="Arial" w:hAnsi="Arial" w:eastAsia="黑体"/>
      <w:b/>
      <w:color w:val="4472C4" w:themeColor="accent1"/>
      <w:u w:val="single"/>
      <w14:textFill>
        <w14:solidFill>
          <w14:schemeClr w14:val="accent1"/>
        </w14:solidFill>
      </w14:textFill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basedOn w:val="25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styleId="29">
    <w:name w:val="annotation reference"/>
    <w:basedOn w:val="25"/>
    <w:qFormat/>
    <w:uiPriority w:val="0"/>
    <w:rPr>
      <w:sz w:val="21"/>
    </w:rPr>
  </w:style>
  <w:style w:type="character" w:customStyle="1" w:styleId="30">
    <w:name w:val="标题 1 字符"/>
    <w:link w:val="2"/>
    <w:qFormat/>
    <w:uiPriority w:val="9"/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character" w:customStyle="1" w:styleId="31">
    <w:name w:val="标题 2 字符"/>
    <w:link w:val="3"/>
    <w:qFormat/>
    <w:uiPriority w:val="9"/>
    <w:rPr>
      <w:rFonts w:ascii="Arial" w:hAnsi="Arial" w:eastAsia="黑体" w:cstheme="minorBidi"/>
      <w:b/>
      <w:kern w:val="2"/>
      <w:sz w:val="32"/>
      <w:lang w:val="en-US" w:eastAsia="zh-CN" w:bidi="ar-SA"/>
    </w:rPr>
  </w:style>
  <w:style w:type="character" w:customStyle="1" w:styleId="32">
    <w:name w:val="页眉 字符"/>
    <w:link w:val="15"/>
    <w:qFormat/>
    <w:uiPriority w:val="99"/>
    <w:rPr>
      <w:sz w:val="18"/>
    </w:rPr>
  </w:style>
  <w:style w:type="character" w:customStyle="1" w:styleId="33">
    <w:name w:val="页脚 字符"/>
    <w:link w:val="14"/>
    <w:qFormat/>
    <w:uiPriority w:val="99"/>
    <w:rPr>
      <w:sz w:val="18"/>
    </w:rPr>
  </w:style>
  <w:style w:type="character" w:customStyle="1" w:styleId="34">
    <w:name w:val="标题 3 字符"/>
    <w:link w:val="5"/>
    <w:qFormat/>
    <w:uiPriority w:val="9"/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character" w:customStyle="1" w:styleId="35">
    <w:name w:val="批注文字 字符"/>
    <w:link w:val="12"/>
    <w:semiHidden/>
    <w:qFormat/>
    <w:uiPriority w:val="99"/>
  </w:style>
  <w:style w:type="character" w:customStyle="1" w:styleId="36">
    <w:name w:val="批注主题 字符"/>
    <w:link w:val="21"/>
    <w:semiHidden/>
    <w:qFormat/>
    <w:uiPriority w:val="99"/>
    <w:rPr>
      <w:b/>
    </w:rPr>
  </w:style>
  <w:style w:type="paragraph" w:customStyle="1" w:styleId="3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List Paragraph"/>
    <w:basedOn w:val="1"/>
    <w:qFormat/>
    <w:uiPriority w:val="0"/>
    <w:pPr>
      <w:ind w:firstLine="420" w:firstLineChars="200"/>
    </w:pPr>
  </w:style>
  <w:style w:type="character" w:customStyle="1" w:styleId="40">
    <w:name w:val="font51"/>
    <w:basedOn w:val="2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31"/>
    <w:basedOn w:val="2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font0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11"/>
    <w:basedOn w:val="2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41"/>
    <w:basedOn w:val="2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21"/>
    <w:basedOn w:val="2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6317</Words>
  <Characters>6720</Characters>
  <Lines>119</Lines>
  <Paragraphs>33</Paragraphs>
  <TotalTime>4</TotalTime>
  <ScaleCrop>false</ScaleCrop>
  <LinksUpToDate>false</LinksUpToDate>
  <CharactersWithSpaces>6769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2021-08-04T23:26:00Z</dcterms:created>
  <dc:creator>jiang man</dc:creator>
  <cp:lastModifiedBy>guest</cp:lastModifiedBy>
  <cp:lastPrinted>2024-08-08T23:30:00Z</cp:lastPrinted>
  <dcterms:modified xsi:type="dcterms:W3CDTF">2025-12-09T14:53:33Z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FBD658494BB58117CA52326917FC7240</vt:lpwstr>
  </property>
  <property fmtid="{D5CDD505-2E9C-101B-9397-08002B2CF9AE}" pid="4" name="KSOTemplateDocerSaveRecord">
    <vt:lpwstr>eyJoZGlkIjoiMmFiMjcxNzVkZmE5ZjM0ZGQ2MWI0N2MzOGUyOTM1MGQiLCJ1c2VySWQiOiIzNDYwNDE0NzEifQ==</vt:lpwstr>
  </property>
</Properties>
</file>