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center"/>
        <w:rPr>
          <w:rFonts w:hint="eastAsia" w:ascii="Times New Roman" w:hAnsi="Times New Roman" w:eastAsia="方正小标宋简体" w:cs="Times New Roman"/>
          <w:color w:val="auto"/>
          <w:sz w:val="44"/>
          <w:szCs w:val="44"/>
          <w:lang w:eastAsia="zh-CN"/>
        </w:rPr>
      </w:pPr>
      <w:r>
        <w:rPr>
          <w:rFonts w:hint="default" w:ascii="Times New Roman" w:hAnsi="Times New Roman" w:eastAsia="方正小标宋简体" w:cs="Times New Roman"/>
          <w:color w:val="auto"/>
          <w:sz w:val="44"/>
          <w:szCs w:val="44"/>
        </w:rPr>
        <w:t>咸安区202</w:t>
      </w:r>
      <w:r>
        <w:rPr>
          <w:rFonts w:hint="eastAsia" w:ascii="Times New Roman" w:hAnsi="Times New Roman" w:eastAsia="方正小标宋简体" w:cs="Times New Roman"/>
          <w:color w:val="auto"/>
          <w:sz w:val="44"/>
          <w:szCs w:val="44"/>
          <w:lang w:val="en-US" w:eastAsia="zh-CN"/>
        </w:rPr>
        <w:t>2</w:t>
      </w:r>
      <w:r>
        <w:rPr>
          <w:rFonts w:hint="default" w:ascii="Times New Roman" w:hAnsi="Times New Roman" w:eastAsia="方正小标宋简体" w:cs="Times New Roman"/>
          <w:color w:val="auto"/>
          <w:sz w:val="44"/>
          <w:szCs w:val="44"/>
        </w:rPr>
        <w:t>年度省级小型水利工程维修养护项目自评</w:t>
      </w:r>
      <w:r>
        <w:rPr>
          <w:rFonts w:hint="eastAsia" w:ascii="Times New Roman" w:hAnsi="Times New Roman" w:eastAsia="方正小标宋简体" w:cs="Times New Roman"/>
          <w:color w:val="auto"/>
          <w:sz w:val="44"/>
          <w:szCs w:val="44"/>
          <w:lang w:eastAsia="zh-CN"/>
        </w:rPr>
        <w:t>报告</w:t>
      </w:r>
    </w:p>
    <w:p>
      <w:pPr>
        <w:ind w:firstLine="640" w:firstLineChars="200"/>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rPr>
        <w:t>一、自评结论</w:t>
      </w:r>
    </w:p>
    <w:p>
      <w:pPr>
        <w:widowControl w:val="0"/>
        <w:adjustRightInd/>
        <w:snapToGrid/>
        <w:spacing w:after="0" w:line="560" w:lineRule="exact"/>
        <w:ind w:firstLine="643" w:firstLineChars="200"/>
        <w:jc w:val="both"/>
        <w:rPr>
          <w:rFonts w:hint="default" w:ascii="仿宋" w:hAnsi="仿宋" w:eastAsia="仿宋" w:cs="黑体"/>
          <w:b/>
          <w:bCs/>
          <w:kern w:val="2"/>
          <w:sz w:val="32"/>
          <w:szCs w:val="32"/>
          <w:lang w:val="en-US" w:eastAsia="zh-CN"/>
        </w:rPr>
      </w:pPr>
      <w:r>
        <w:rPr>
          <w:rFonts w:hint="default" w:ascii="仿宋" w:hAnsi="仿宋" w:eastAsia="仿宋" w:cs="黑体"/>
          <w:b/>
          <w:bCs/>
          <w:kern w:val="2"/>
          <w:sz w:val="32"/>
          <w:szCs w:val="32"/>
          <w:lang w:val="en-US" w:eastAsia="zh-CN"/>
        </w:rPr>
        <w:t>（一）自评得分</w:t>
      </w:r>
    </w:p>
    <w:p>
      <w:pPr>
        <w:widowControl w:val="0"/>
        <w:adjustRightInd/>
        <w:snapToGrid/>
        <w:spacing w:after="0" w:line="560" w:lineRule="exact"/>
        <w:ind w:firstLine="640" w:firstLineChars="200"/>
        <w:jc w:val="both"/>
        <w:rPr>
          <w:rFonts w:hint="default" w:ascii="仿宋" w:hAnsi="仿宋" w:eastAsia="仿宋" w:cs="黑体"/>
          <w:kern w:val="2"/>
          <w:sz w:val="32"/>
          <w:szCs w:val="32"/>
          <w:lang w:val="en-US" w:eastAsia="zh-CN"/>
        </w:rPr>
      </w:pPr>
      <w:r>
        <w:rPr>
          <w:rFonts w:hint="eastAsia" w:ascii="仿宋" w:hAnsi="仿宋" w:eastAsia="仿宋" w:cs="黑体"/>
          <w:kern w:val="2"/>
          <w:sz w:val="32"/>
          <w:szCs w:val="32"/>
          <w:lang w:val="en-US" w:eastAsia="zh-CN"/>
        </w:rPr>
        <w:t xml:space="preserve">自评得分98.06 </w:t>
      </w:r>
      <w:bookmarkStart w:id="0" w:name="_GoBack"/>
      <w:bookmarkEnd w:id="0"/>
      <w:r>
        <w:rPr>
          <w:rFonts w:hint="eastAsia" w:ascii="仿宋" w:hAnsi="仿宋" w:eastAsia="仿宋" w:cs="黑体"/>
          <w:kern w:val="2"/>
          <w:sz w:val="32"/>
          <w:szCs w:val="32"/>
          <w:lang w:val="en-US" w:eastAsia="zh-CN"/>
        </w:rPr>
        <w:t>分。</w:t>
      </w:r>
    </w:p>
    <w:p>
      <w:pPr>
        <w:widowControl w:val="0"/>
        <w:adjustRightInd/>
        <w:snapToGrid/>
        <w:spacing w:after="0" w:line="560" w:lineRule="exact"/>
        <w:ind w:firstLine="643" w:firstLineChars="200"/>
        <w:jc w:val="both"/>
        <w:rPr>
          <w:rFonts w:hint="default" w:ascii="仿宋" w:hAnsi="仿宋" w:eastAsia="仿宋" w:cs="黑体"/>
          <w:b/>
          <w:bCs/>
          <w:kern w:val="2"/>
          <w:sz w:val="32"/>
          <w:szCs w:val="32"/>
          <w:lang w:val="en-US" w:eastAsia="zh-CN"/>
        </w:rPr>
      </w:pPr>
      <w:r>
        <w:rPr>
          <w:rFonts w:hint="default" w:ascii="仿宋" w:hAnsi="仿宋" w:eastAsia="仿宋" w:cs="黑体"/>
          <w:b/>
          <w:bCs/>
          <w:kern w:val="2"/>
          <w:sz w:val="32"/>
          <w:szCs w:val="32"/>
          <w:lang w:val="en-US" w:eastAsia="zh-CN"/>
        </w:rPr>
        <w:t>（二）绩效目标完成情况</w:t>
      </w:r>
    </w:p>
    <w:p>
      <w:pPr>
        <w:widowControl w:val="0"/>
        <w:adjustRightInd/>
        <w:snapToGrid/>
        <w:spacing w:after="0" w:line="560" w:lineRule="exact"/>
        <w:ind w:firstLine="643" w:firstLineChars="200"/>
        <w:jc w:val="both"/>
        <w:rPr>
          <w:rFonts w:hint="default" w:ascii="Times New Roman" w:hAnsi="Times New Roman" w:eastAsia="仿宋_GB2312" w:cs="Times New Roman"/>
          <w:b/>
          <w:bCs/>
          <w:color w:val="auto"/>
          <w:kern w:val="2"/>
          <w:sz w:val="32"/>
          <w:szCs w:val="32"/>
        </w:rPr>
      </w:pPr>
      <w:r>
        <w:rPr>
          <w:rFonts w:hint="eastAsia" w:ascii="Times New Roman" w:hAnsi="Times New Roman" w:eastAsia="仿宋_GB2312" w:cs="Times New Roman"/>
          <w:b/>
          <w:bCs/>
          <w:color w:val="auto"/>
          <w:kern w:val="2"/>
          <w:sz w:val="32"/>
          <w:szCs w:val="32"/>
          <w:lang w:val="en-US" w:eastAsia="zh-CN"/>
        </w:rPr>
        <w:t>1.</w:t>
      </w:r>
      <w:r>
        <w:rPr>
          <w:rFonts w:hint="default" w:ascii="Times New Roman" w:hAnsi="Times New Roman" w:eastAsia="仿宋_GB2312" w:cs="Times New Roman"/>
          <w:b/>
          <w:bCs/>
          <w:color w:val="auto"/>
          <w:kern w:val="2"/>
          <w:sz w:val="32"/>
          <w:szCs w:val="32"/>
        </w:rPr>
        <w:t>执行率情况</w:t>
      </w:r>
    </w:p>
    <w:p>
      <w:pPr>
        <w:widowControl w:val="0"/>
        <w:adjustRightInd/>
        <w:snapToGrid/>
        <w:spacing w:after="0" w:line="560" w:lineRule="exact"/>
        <w:ind w:firstLine="640" w:firstLineChars="200"/>
        <w:jc w:val="both"/>
        <w:rPr>
          <w:rFonts w:hint="default" w:ascii="仿宋" w:hAnsi="仿宋" w:eastAsia="仿宋" w:cs="黑体"/>
          <w:kern w:val="2"/>
          <w:sz w:val="32"/>
          <w:szCs w:val="32"/>
          <w:lang w:val="en-US" w:eastAsia="zh-CN"/>
        </w:rPr>
      </w:pPr>
      <w:r>
        <w:rPr>
          <w:rFonts w:hint="default" w:ascii="仿宋" w:hAnsi="仿宋" w:eastAsia="仿宋" w:cs="黑体"/>
          <w:kern w:val="2"/>
          <w:sz w:val="32"/>
          <w:szCs w:val="32"/>
          <w:lang w:val="en-US" w:eastAsia="zh-CN"/>
        </w:rPr>
        <w:t>咸安区202</w:t>
      </w:r>
      <w:r>
        <w:rPr>
          <w:rFonts w:hint="eastAsia" w:ascii="仿宋" w:hAnsi="仿宋" w:eastAsia="仿宋" w:cs="黑体"/>
          <w:kern w:val="2"/>
          <w:sz w:val="32"/>
          <w:szCs w:val="32"/>
          <w:lang w:val="en-US" w:eastAsia="zh-CN"/>
        </w:rPr>
        <w:t>2</w:t>
      </w:r>
      <w:r>
        <w:rPr>
          <w:rFonts w:hint="default" w:ascii="仿宋" w:hAnsi="仿宋" w:eastAsia="仿宋" w:cs="黑体"/>
          <w:kern w:val="2"/>
          <w:sz w:val="32"/>
          <w:szCs w:val="32"/>
          <w:lang w:val="en-US" w:eastAsia="zh-CN"/>
        </w:rPr>
        <w:t>年度省级小型水利工程维修养护</w:t>
      </w:r>
      <w:r>
        <w:rPr>
          <w:rFonts w:hint="eastAsia" w:ascii="仿宋" w:hAnsi="仿宋" w:eastAsia="仿宋" w:cs="黑体"/>
          <w:kern w:val="2"/>
          <w:sz w:val="32"/>
          <w:szCs w:val="32"/>
          <w:lang w:val="en-US" w:eastAsia="zh-CN"/>
        </w:rPr>
        <w:t>项目总资金339万元，截止2023年3月已支付金额306.263万元，执行率90.3%。</w:t>
      </w:r>
    </w:p>
    <w:p>
      <w:pPr>
        <w:widowControl w:val="0"/>
        <w:adjustRightInd/>
        <w:snapToGrid/>
        <w:spacing w:after="0" w:line="560" w:lineRule="exact"/>
        <w:ind w:firstLine="643" w:firstLineChars="200"/>
        <w:jc w:val="both"/>
        <w:rPr>
          <w:rFonts w:hint="default" w:ascii="Times New Roman" w:hAnsi="Times New Roman" w:eastAsia="仿宋_GB2312" w:cs="Times New Roman"/>
          <w:b/>
          <w:bCs/>
          <w:color w:val="auto"/>
          <w:kern w:val="2"/>
          <w:sz w:val="32"/>
          <w:szCs w:val="32"/>
        </w:rPr>
      </w:pPr>
      <w:r>
        <w:rPr>
          <w:rFonts w:hint="eastAsia" w:ascii="Times New Roman" w:hAnsi="Times New Roman" w:eastAsia="仿宋_GB2312" w:cs="Times New Roman"/>
          <w:b/>
          <w:bCs/>
          <w:color w:val="auto"/>
          <w:kern w:val="2"/>
          <w:sz w:val="32"/>
          <w:szCs w:val="32"/>
          <w:lang w:val="en-US" w:eastAsia="zh-CN"/>
        </w:rPr>
        <w:t>2.</w:t>
      </w:r>
      <w:r>
        <w:rPr>
          <w:rFonts w:hint="default" w:ascii="Times New Roman" w:hAnsi="Times New Roman" w:eastAsia="仿宋_GB2312" w:cs="Times New Roman"/>
          <w:b/>
          <w:bCs/>
          <w:color w:val="auto"/>
          <w:kern w:val="2"/>
          <w:sz w:val="32"/>
          <w:szCs w:val="32"/>
        </w:rPr>
        <w:t>完成的绩效目标</w:t>
      </w:r>
    </w:p>
    <w:p>
      <w:pPr>
        <w:widowControl w:val="0"/>
        <w:adjustRightInd/>
        <w:snapToGrid/>
        <w:spacing w:after="0" w:line="560" w:lineRule="exact"/>
        <w:ind w:firstLine="640" w:firstLineChars="200"/>
        <w:jc w:val="both"/>
        <w:rPr>
          <w:rFonts w:hint="default" w:ascii="仿宋" w:hAnsi="仿宋" w:eastAsia="仿宋" w:cs="黑体"/>
          <w:kern w:val="2"/>
          <w:sz w:val="32"/>
          <w:szCs w:val="32"/>
          <w:lang w:val="en-US" w:eastAsia="zh-CN"/>
        </w:rPr>
      </w:pPr>
      <w:r>
        <w:rPr>
          <w:rFonts w:hint="default" w:ascii="仿宋" w:hAnsi="仿宋" w:eastAsia="仿宋" w:cs="黑体"/>
          <w:kern w:val="2"/>
          <w:sz w:val="32"/>
          <w:szCs w:val="32"/>
          <w:lang w:val="en-US" w:eastAsia="zh-CN"/>
        </w:rPr>
        <w:t>咸安区202</w:t>
      </w:r>
      <w:r>
        <w:rPr>
          <w:rFonts w:hint="eastAsia" w:ascii="仿宋" w:hAnsi="仿宋" w:eastAsia="仿宋" w:cs="黑体"/>
          <w:kern w:val="2"/>
          <w:sz w:val="32"/>
          <w:szCs w:val="32"/>
          <w:lang w:val="en-US" w:eastAsia="zh-CN"/>
        </w:rPr>
        <w:t>2</w:t>
      </w:r>
      <w:r>
        <w:rPr>
          <w:rFonts w:hint="default" w:ascii="仿宋" w:hAnsi="仿宋" w:eastAsia="仿宋" w:cs="黑体"/>
          <w:kern w:val="2"/>
          <w:sz w:val="32"/>
          <w:szCs w:val="32"/>
          <w:lang w:val="en-US" w:eastAsia="zh-CN"/>
        </w:rPr>
        <w:t>年度省级小型水利工程维修养护</w:t>
      </w:r>
      <w:r>
        <w:rPr>
          <w:rFonts w:hint="eastAsia" w:ascii="仿宋" w:hAnsi="仿宋" w:eastAsia="仿宋" w:cs="黑体"/>
          <w:kern w:val="2"/>
          <w:sz w:val="32"/>
          <w:szCs w:val="32"/>
          <w:lang w:val="en-US" w:eastAsia="zh-CN"/>
        </w:rPr>
        <w:t>项目</w:t>
      </w:r>
      <w:r>
        <w:rPr>
          <w:rFonts w:hint="default" w:ascii="仿宋" w:hAnsi="仿宋" w:eastAsia="仿宋" w:cs="黑体"/>
          <w:kern w:val="2"/>
          <w:sz w:val="32"/>
          <w:szCs w:val="32"/>
          <w:lang w:val="en-US" w:eastAsia="zh-CN"/>
        </w:rPr>
        <w:t>维修</w:t>
      </w:r>
      <w:r>
        <w:rPr>
          <w:rFonts w:hint="eastAsia" w:ascii="仿宋" w:hAnsi="仿宋" w:eastAsia="仿宋" w:cs="黑体"/>
          <w:kern w:val="2"/>
          <w:sz w:val="32"/>
          <w:szCs w:val="32"/>
          <w:lang w:val="en-US" w:eastAsia="zh-CN"/>
        </w:rPr>
        <w:t>养护</w:t>
      </w:r>
      <w:r>
        <w:rPr>
          <w:rFonts w:hint="default" w:ascii="仿宋" w:hAnsi="仿宋" w:eastAsia="仿宋" w:cs="黑体"/>
          <w:kern w:val="2"/>
          <w:sz w:val="32"/>
          <w:szCs w:val="32"/>
          <w:lang w:val="en-US" w:eastAsia="zh-CN"/>
        </w:rPr>
        <w:t>项目共</w:t>
      </w:r>
      <w:r>
        <w:rPr>
          <w:rFonts w:hint="eastAsia" w:ascii="仿宋" w:hAnsi="仿宋" w:eastAsia="仿宋" w:cs="黑体"/>
          <w:kern w:val="2"/>
          <w:sz w:val="32"/>
          <w:szCs w:val="32"/>
          <w:lang w:val="en-US" w:eastAsia="zh-CN"/>
        </w:rPr>
        <w:t>29处</w:t>
      </w:r>
      <w:r>
        <w:rPr>
          <w:rFonts w:hint="default" w:ascii="仿宋" w:hAnsi="仿宋" w:eastAsia="仿宋" w:cs="黑体"/>
          <w:kern w:val="2"/>
          <w:sz w:val="32"/>
          <w:szCs w:val="32"/>
          <w:lang w:val="en-US" w:eastAsia="zh-CN"/>
        </w:rPr>
        <w:t>，其中：</w:t>
      </w:r>
      <w:r>
        <w:rPr>
          <w:rFonts w:hint="eastAsia" w:ascii="仿宋" w:hAnsi="仿宋" w:eastAsia="仿宋" w:cs="黑体"/>
          <w:kern w:val="2"/>
          <w:sz w:val="32"/>
          <w:szCs w:val="32"/>
          <w:lang w:val="en-US" w:eastAsia="zh-CN"/>
        </w:rPr>
        <w:t>19处塘坝,2座拦水堰、8条总长5.6km排水沟。</w:t>
      </w:r>
    </w:p>
    <w:p>
      <w:pPr>
        <w:widowControl w:val="0"/>
        <w:adjustRightInd/>
        <w:snapToGrid/>
        <w:spacing w:after="0" w:line="560" w:lineRule="exact"/>
        <w:ind w:firstLine="643" w:firstLineChars="200"/>
        <w:jc w:val="both"/>
        <w:rPr>
          <w:rFonts w:hint="default" w:ascii="Times New Roman" w:hAnsi="Times New Roman" w:eastAsia="仿宋_GB2312" w:cs="Times New Roman"/>
          <w:b/>
          <w:bCs/>
          <w:color w:val="auto"/>
          <w:kern w:val="2"/>
          <w:sz w:val="32"/>
          <w:szCs w:val="32"/>
          <w:lang w:val="en-US" w:eastAsia="zh-CN"/>
        </w:rPr>
      </w:pPr>
      <w:r>
        <w:rPr>
          <w:rFonts w:hint="eastAsia" w:ascii="Times New Roman" w:hAnsi="Times New Roman" w:eastAsia="仿宋_GB2312" w:cs="Times New Roman"/>
          <w:b/>
          <w:bCs/>
          <w:color w:val="auto"/>
          <w:kern w:val="2"/>
          <w:sz w:val="32"/>
          <w:szCs w:val="32"/>
          <w:lang w:val="en-US" w:eastAsia="zh-CN"/>
        </w:rPr>
        <w:t>3.</w:t>
      </w:r>
      <w:r>
        <w:rPr>
          <w:rFonts w:hint="default" w:ascii="Times New Roman" w:hAnsi="Times New Roman" w:eastAsia="仿宋_GB2312" w:cs="Times New Roman"/>
          <w:b/>
          <w:bCs/>
          <w:color w:val="auto"/>
          <w:kern w:val="2"/>
          <w:sz w:val="32"/>
          <w:szCs w:val="32"/>
          <w:lang w:val="en-US" w:eastAsia="zh-CN"/>
        </w:rPr>
        <w:t>未完成的绩效目标</w:t>
      </w:r>
    </w:p>
    <w:p>
      <w:pPr>
        <w:widowControl w:val="0"/>
        <w:adjustRightInd/>
        <w:snapToGrid/>
        <w:spacing w:after="0" w:line="560" w:lineRule="exact"/>
        <w:ind w:firstLine="640" w:firstLineChars="200"/>
        <w:jc w:val="both"/>
        <w:rPr>
          <w:rFonts w:hint="default" w:ascii="仿宋" w:hAnsi="仿宋" w:eastAsia="仿宋" w:cs="黑体"/>
          <w:kern w:val="2"/>
          <w:sz w:val="32"/>
          <w:szCs w:val="32"/>
          <w:lang w:val="en-US" w:eastAsia="zh-CN"/>
        </w:rPr>
      </w:pPr>
      <w:r>
        <w:rPr>
          <w:rFonts w:hint="eastAsia" w:ascii="仿宋" w:hAnsi="仿宋" w:eastAsia="仿宋" w:cs="黑体"/>
          <w:kern w:val="2"/>
          <w:sz w:val="32"/>
          <w:szCs w:val="32"/>
          <w:lang w:val="en-US" w:eastAsia="zh-CN"/>
        </w:rPr>
        <w:t>绩效目标全部完成。</w:t>
      </w:r>
    </w:p>
    <w:p>
      <w:pPr>
        <w:widowControl w:val="0"/>
        <w:adjustRightInd/>
        <w:snapToGrid/>
        <w:spacing w:after="0" w:line="560" w:lineRule="exact"/>
        <w:ind w:firstLine="643" w:firstLineChars="200"/>
        <w:jc w:val="both"/>
        <w:rPr>
          <w:rFonts w:hint="default" w:ascii="仿宋" w:hAnsi="仿宋" w:eastAsia="仿宋" w:cs="黑体"/>
          <w:b/>
          <w:bCs/>
          <w:kern w:val="2"/>
          <w:sz w:val="32"/>
          <w:szCs w:val="32"/>
          <w:lang w:val="en-US" w:eastAsia="zh-CN"/>
        </w:rPr>
      </w:pPr>
      <w:r>
        <w:rPr>
          <w:rFonts w:hint="default" w:ascii="仿宋" w:hAnsi="仿宋" w:eastAsia="仿宋" w:cs="黑体"/>
          <w:b/>
          <w:bCs/>
          <w:kern w:val="2"/>
          <w:sz w:val="32"/>
          <w:szCs w:val="32"/>
          <w:lang w:val="en-US" w:eastAsia="zh-CN"/>
        </w:rPr>
        <w:t>（三）存在的问题和原因</w:t>
      </w:r>
    </w:p>
    <w:p>
      <w:pPr>
        <w:widowControl w:val="0"/>
        <w:adjustRightInd/>
        <w:snapToGrid/>
        <w:spacing w:after="0" w:line="560" w:lineRule="exact"/>
        <w:ind w:firstLine="640" w:firstLineChars="200"/>
        <w:jc w:val="both"/>
        <w:rPr>
          <w:rFonts w:hint="default" w:ascii="仿宋" w:hAnsi="仿宋" w:eastAsia="仿宋" w:cs="黑体"/>
          <w:kern w:val="2"/>
          <w:sz w:val="32"/>
          <w:szCs w:val="32"/>
          <w:lang w:val="en-US" w:eastAsia="zh-CN"/>
        </w:rPr>
      </w:pPr>
      <w:r>
        <w:rPr>
          <w:rFonts w:hint="eastAsia" w:ascii="仿宋" w:hAnsi="仿宋" w:eastAsia="仿宋" w:cs="黑体"/>
          <w:kern w:val="2"/>
          <w:sz w:val="32"/>
          <w:szCs w:val="32"/>
          <w:lang w:val="en-US" w:eastAsia="zh-CN"/>
        </w:rPr>
        <w:t>评价结果表明，咸安区2022年度</w:t>
      </w:r>
      <w:r>
        <w:rPr>
          <w:rFonts w:hint="default" w:ascii="仿宋" w:hAnsi="仿宋" w:eastAsia="仿宋" w:cs="黑体"/>
          <w:kern w:val="2"/>
          <w:sz w:val="32"/>
          <w:szCs w:val="32"/>
          <w:lang w:val="en-US" w:eastAsia="zh-CN"/>
        </w:rPr>
        <w:t>小型水利工程维修养护</w:t>
      </w:r>
      <w:r>
        <w:rPr>
          <w:rFonts w:hint="eastAsia" w:ascii="仿宋" w:hAnsi="仿宋" w:eastAsia="仿宋" w:cs="黑体"/>
          <w:kern w:val="2"/>
          <w:sz w:val="32"/>
          <w:szCs w:val="32"/>
          <w:lang w:val="en-US" w:eastAsia="zh-CN"/>
        </w:rPr>
        <w:t>项目</w:t>
      </w:r>
      <w:r>
        <w:rPr>
          <w:rFonts w:hint="default" w:ascii="仿宋" w:hAnsi="仿宋" w:eastAsia="仿宋" w:cs="黑体"/>
          <w:kern w:val="2"/>
          <w:sz w:val="32"/>
          <w:szCs w:val="32"/>
          <w:lang w:val="en-US" w:eastAsia="zh-CN"/>
        </w:rPr>
        <w:t>维修</w:t>
      </w:r>
      <w:r>
        <w:rPr>
          <w:rFonts w:hint="eastAsia" w:ascii="仿宋" w:hAnsi="仿宋" w:eastAsia="仿宋" w:cs="黑体"/>
          <w:kern w:val="2"/>
          <w:sz w:val="32"/>
          <w:szCs w:val="32"/>
          <w:lang w:val="en-US" w:eastAsia="zh-CN"/>
        </w:rPr>
        <w:t>养护项目，符合国家政策，立项规范，决策科学合理，项目运作政策，管理较为规范，经济、社会效益好，群众满意度高，项目具有可持续性。</w:t>
      </w:r>
    </w:p>
    <w:p>
      <w:pPr>
        <w:ind w:firstLine="640" w:firstLineChars="200"/>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rPr>
        <w:t>二、</w:t>
      </w:r>
      <w:r>
        <w:rPr>
          <w:rFonts w:hint="default" w:ascii="Times New Roman" w:hAnsi="Times New Roman" w:eastAsia="黑体" w:cs="Times New Roman"/>
          <w:color w:val="auto"/>
          <w:sz w:val="32"/>
          <w:szCs w:val="32"/>
          <w:lang w:val="en-US" w:eastAsia="zh-CN"/>
        </w:rPr>
        <w:t>佐证材料</w:t>
      </w:r>
    </w:p>
    <w:p>
      <w:pPr>
        <w:widowControl w:val="0"/>
        <w:adjustRightInd/>
        <w:snapToGrid/>
        <w:spacing w:after="0" w:line="560" w:lineRule="exact"/>
        <w:ind w:firstLine="643" w:firstLineChars="200"/>
        <w:jc w:val="both"/>
        <w:rPr>
          <w:rFonts w:hint="default" w:ascii="仿宋" w:hAnsi="仿宋" w:eastAsia="仿宋" w:cs="黑体"/>
          <w:b/>
          <w:bCs/>
          <w:kern w:val="2"/>
          <w:sz w:val="32"/>
          <w:szCs w:val="32"/>
          <w:lang w:val="en-US" w:eastAsia="zh-CN"/>
        </w:rPr>
      </w:pPr>
      <w:r>
        <w:rPr>
          <w:rFonts w:hint="default" w:ascii="仿宋" w:hAnsi="仿宋" w:eastAsia="仿宋" w:cs="黑体"/>
          <w:b/>
          <w:bCs/>
          <w:kern w:val="2"/>
          <w:sz w:val="32"/>
          <w:szCs w:val="32"/>
          <w:lang w:val="en-US" w:eastAsia="zh-CN"/>
        </w:rPr>
        <w:t>（一）基本情况</w:t>
      </w:r>
    </w:p>
    <w:p>
      <w:pPr>
        <w:widowControl w:val="0"/>
        <w:adjustRightInd/>
        <w:snapToGrid/>
        <w:spacing w:after="0" w:line="560" w:lineRule="exact"/>
        <w:ind w:firstLine="643" w:firstLineChars="200"/>
        <w:jc w:val="both"/>
        <w:rPr>
          <w:rFonts w:hint="default" w:ascii="Times New Roman" w:hAnsi="Times New Roman" w:eastAsia="仿宋_GB2312" w:cs="Times New Roman"/>
          <w:b/>
          <w:bCs/>
          <w:color w:val="auto"/>
          <w:kern w:val="2"/>
          <w:sz w:val="32"/>
          <w:szCs w:val="32"/>
          <w:lang w:val="en-US" w:eastAsia="zh-CN"/>
        </w:rPr>
      </w:pPr>
      <w:r>
        <w:rPr>
          <w:rFonts w:hint="default" w:ascii="Times New Roman" w:hAnsi="Times New Roman" w:eastAsia="仿宋_GB2312" w:cs="Times New Roman"/>
          <w:b/>
          <w:bCs/>
          <w:color w:val="auto"/>
          <w:kern w:val="2"/>
          <w:sz w:val="32"/>
          <w:szCs w:val="32"/>
          <w:lang w:val="en-US" w:eastAsia="zh-CN"/>
        </w:rPr>
        <w:t>1．项目立项目的和年度绩效目标</w:t>
      </w:r>
    </w:p>
    <w:p>
      <w:pPr>
        <w:widowControl w:val="0"/>
        <w:adjustRightInd/>
        <w:snapToGrid/>
        <w:spacing w:after="0" w:line="560" w:lineRule="exact"/>
        <w:ind w:firstLine="640" w:firstLineChars="200"/>
        <w:jc w:val="both"/>
        <w:rPr>
          <w:rFonts w:hint="default" w:ascii="仿宋" w:hAnsi="仿宋" w:eastAsia="仿宋" w:cs="黑体"/>
          <w:kern w:val="2"/>
          <w:sz w:val="32"/>
          <w:szCs w:val="32"/>
          <w:lang w:val="en-US" w:eastAsia="zh-CN"/>
        </w:rPr>
      </w:pPr>
      <w:r>
        <w:rPr>
          <w:rFonts w:hint="eastAsia" w:ascii="仿宋" w:hAnsi="仿宋" w:eastAsia="仿宋" w:cs="黑体"/>
          <w:kern w:val="2"/>
          <w:sz w:val="32"/>
          <w:szCs w:val="32"/>
          <w:lang w:val="en-US" w:eastAsia="zh-CN"/>
        </w:rPr>
        <w:t>项目实施</w:t>
      </w:r>
      <w:r>
        <w:rPr>
          <w:rFonts w:hint="default" w:ascii="仿宋" w:hAnsi="仿宋" w:eastAsia="仿宋" w:cs="黑体"/>
          <w:kern w:val="2"/>
          <w:sz w:val="32"/>
          <w:szCs w:val="32"/>
          <w:lang w:val="en-US" w:eastAsia="zh-CN"/>
        </w:rPr>
        <w:t>总体目标</w:t>
      </w:r>
      <w:r>
        <w:rPr>
          <w:rFonts w:hint="eastAsia" w:ascii="仿宋" w:hAnsi="仿宋" w:eastAsia="仿宋" w:cs="黑体"/>
          <w:kern w:val="2"/>
          <w:sz w:val="32"/>
          <w:szCs w:val="32"/>
          <w:lang w:val="en-US" w:eastAsia="zh-CN"/>
        </w:rPr>
        <w:t>，解决咸安区小型水利工程项目的日常维修经费问题，重点处理工程隐患，</w:t>
      </w:r>
      <w:r>
        <w:rPr>
          <w:rFonts w:hint="default" w:ascii="仿宋" w:hAnsi="仿宋" w:eastAsia="仿宋" w:cs="黑体"/>
          <w:kern w:val="2"/>
          <w:sz w:val="32"/>
          <w:szCs w:val="32"/>
          <w:lang w:val="en-US" w:eastAsia="zh-CN"/>
        </w:rPr>
        <w:t>提高工程完好率</w:t>
      </w:r>
      <w:r>
        <w:rPr>
          <w:rFonts w:hint="eastAsia" w:ascii="仿宋" w:hAnsi="仿宋" w:eastAsia="仿宋" w:cs="黑体"/>
          <w:kern w:val="2"/>
          <w:sz w:val="32"/>
          <w:szCs w:val="32"/>
          <w:lang w:val="en-US" w:eastAsia="zh-CN"/>
        </w:rPr>
        <w:t>和</w:t>
      </w:r>
      <w:r>
        <w:rPr>
          <w:rFonts w:hint="default" w:ascii="仿宋" w:hAnsi="仿宋" w:eastAsia="仿宋" w:cs="黑体"/>
          <w:kern w:val="2"/>
          <w:sz w:val="32"/>
          <w:szCs w:val="32"/>
          <w:lang w:val="en-US" w:eastAsia="zh-CN"/>
        </w:rPr>
        <w:t>水的利用率，巩固</w:t>
      </w:r>
      <w:r>
        <w:rPr>
          <w:rFonts w:hint="eastAsia" w:ascii="仿宋" w:hAnsi="仿宋" w:eastAsia="仿宋" w:cs="黑体"/>
          <w:kern w:val="2"/>
          <w:sz w:val="32"/>
          <w:szCs w:val="32"/>
          <w:lang w:val="en-US" w:eastAsia="zh-CN"/>
        </w:rPr>
        <w:t>工程效益</w:t>
      </w:r>
      <w:r>
        <w:rPr>
          <w:rFonts w:hint="default" w:ascii="仿宋" w:hAnsi="仿宋" w:eastAsia="仿宋" w:cs="黑体"/>
          <w:kern w:val="2"/>
          <w:sz w:val="32"/>
          <w:szCs w:val="32"/>
          <w:lang w:val="en-US" w:eastAsia="zh-CN"/>
        </w:rPr>
        <w:t>。</w:t>
      </w:r>
    </w:p>
    <w:p>
      <w:pPr>
        <w:widowControl w:val="0"/>
        <w:adjustRightInd/>
        <w:snapToGrid/>
        <w:spacing w:after="0" w:line="560" w:lineRule="exact"/>
        <w:ind w:firstLine="640" w:firstLineChars="200"/>
        <w:jc w:val="both"/>
        <w:rPr>
          <w:rFonts w:hint="default" w:ascii="仿宋" w:hAnsi="仿宋" w:eastAsia="仿宋" w:cs="黑体"/>
          <w:kern w:val="2"/>
          <w:sz w:val="32"/>
          <w:szCs w:val="32"/>
          <w:lang w:val="en-US" w:eastAsia="zh-CN"/>
        </w:rPr>
      </w:pPr>
      <w:r>
        <w:rPr>
          <w:rFonts w:hint="eastAsia" w:ascii="仿宋" w:hAnsi="仿宋" w:eastAsia="仿宋" w:cs="黑体"/>
          <w:kern w:val="2"/>
          <w:sz w:val="32"/>
          <w:szCs w:val="32"/>
          <w:lang w:val="en-US" w:eastAsia="zh-CN"/>
        </w:rPr>
        <w:t>年度绩效目标：</w:t>
      </w:r>
      <w:r>
        <w:rPr>
          <w:rFonts w:hint="default" w:ascii="仿宋" w:hAnsi="仿宋" w:eastAsia="仿宋" w:cs="黑体"/>
          <w:kern w:val="2"/>
          <w:sz w:val="32"/>
          <w:szCs w:val="32"/>
          <w:lang w:val="en-US" w:eastAsia="zh-CN"/>
        </w:rPr>
        <w:t>①</w:t>
      </w:r>
      <w:r>
        <w:rPr>
          <w:rFonts w:hint="eastAsia" w:ascii="仿宋" w:hAnsi="仿宋" w:eastAsia="仿宋" w:cs="黑体"/>
          <w:kern w:val="2"/>
          <w:sz w:val="32"/>
          <w:szCs w:val="32"/>
          <w:lang w:val="en-US" w:eastAsia="zh-CN"/>
        </w:rPr>
        <w:t>21处塘堰维修</w:t>
      </w:r>
      <w:r>
        <w:rPr>
          <w:rFonts w:hint="default" w:ascii="仿宋" w:hAnsi="仿宋" w:eastAsia="仿宋" w:cs="黑体"/>
          <w:kern w:val="2"/>
          <w:sz w:val="32"/>
          <w:szCs w:val="32"/>
          <w:lang w:val="en-US" w:eastAsia="zh-CN"/>
        </w:rPr>
        <w:t>，</w:t>
      </w:r>
      <w:r>
        <w:rPr>
          <w:rFonts w:hint="eastAsia" w:ascii="仿宋" w:hAnsi="仿宋" w:eastAsia="仿宋" w:cs="黑体"/>
          <w:kern w:val="2"/>
          <w:sz w:val="32"/>
          <w:szCs w:val="32"/>
          <w:lang w:val="en-US" w:eastAsia="zh-CN"/>
        </w:rPr>
        <w:t>②8条总长5.6km排水沟维修。</w:t>
      </w:r>
    </w:p>
    <w:p>
      <w:pPr>
        <w:widowControl w:val="0"/>
        <w:adjustRightInd/>
        <w:snapToGrid/>
        <w:spacing w:after="0" w:line="560" w:lineRule="exact"/>
        <w:ind w:firstLine="643" w:firstLineChars="200"/>
        <w:jc w:val="both"/>
        <w:rPr>
          <w:rFonts w:hint="default" w:ascii="Times New Roman" w:hAnsi="Times New Roman" w:eastAsia="仿宋_GB2312" w:cs="Times New Roman"/>
          <w:b/>
          <w:bCs/>
          <w:color w:val="auto"/>
          <w:kern w:val="2"/>
          <w:sz w:val="32"/>
          <w:szCs w:val="32"/>
          <w:lang w:val="en-US" w:eastAsia="zh-CN"/>
        </w:rPr>
      </w:pPr>
      <w:r>
        <w:rPr>
          <w:rFonts w:hint="eastAsia" w:ascii="Times New Roman" w:hAnsi="Times New Roman" w:eastAsia="仿宋_GB2312" w:cs="Times New Roman"/>
          <w:b/>
          <w:bCs/>
          <w:color w:val="auto"/>
          <w:kern w:val="2"/>
          <w:sz w:val="32"/>
          <w:szCs w:val="32"/>
          <w:lang w:val="en-US" w:eastAsia="zh-CN"/>
        </w:rPr>
        <w:t>2.</w:t>
      </w:r>
      <w:r>
        <w:rPr>
          <w:rFonts w:hint="default" w:ascii="Times New Roman" w:hAnsi="Times New Roman" w:eastAsia="仿宋_GB2312" w:cs="Times New Roman"/>
          <w:b/>
          <w:bCs/>
          <w:color w:val="auto"/>
          <w:kern w:val="2"/>
          <w:sz w:val="32"/>
          <w:szCs w:val="32"/>
          <w:lang w:val="en-US" w:eastAsia="zh-CN"/>
        </w:rPr>
        <w:t>项目资金情况</w:t>
      </w:r>
    </w:p>
    <w:p>
      <w:pPr>
        <w:widowControl w:val="0"/>
        <w:adjustRightInd/>
        <w:snapToGrid/>
        <w:spacing w:after="0" w:line="560" w:lineRule="exact"/>
        <w:ind w:firstLine="640" w:firstLineChars="200"/>
        <w:jc w:val="both"/>
        <w:rPr>
          <w:rFonts w:hint="default" w:ascii="仿宋" w:hAnsi="仿宋" w:eastAsia="仿宋" w:cs="黑体"/>
          <w:kern w:val="2"/>
          <w:sz w:val="32"/>
          <w:szCs w:val="32"/>
          <w:lang w:val="en-US" w:eastAsia="zh-CN"/>
        </w:rPr>
      </w:pPr>
      <w:r>
        <w:rPr>
          <w:rFonts w:hint="eastAsia" w:ascii="仿宋" w:hAnsi="仿宋" w:eastAsia="仿宋"/>
          <w:sz w:val="32"/>
          <w:szCs w:val="32"/>
          <w:lang w:val="en-US" w:eastAsia="zh-CN"/>
        </w:rPr>
        <w:t>2022年7月9日，省财政厅以鄂财农发[2022]38号下达下达</w:t>
      </w:r>
      <w:r>
        <w:rPr>
          <w:rFonts w:hint="default" w:ascii="仿宋" w:hAnsi="仿宋" w:eastAsia="仿宋"/>
          <w:sz w:val="32"/>
          <w:szCs w:val="32"/>
          <w:lang w:val="en-US" w:eastAsia="zh-CN"/>
        </w:rPr>
        <w:t>20</w:t>
      </w:r>
      <w:r>
        <w:rPr>
          <w:rFonts w:hint="eastAsia" w:ascii="仿宋" w:hAnsi="仿宋" w:eastAsia="仿宋"/>
          <w:sz w:val="32"/>
          <w:szCs w:val="32"/>
          <w:lang w:val="en-US" w:eastAsia="zh-CN"/>
        </w:rPr>
        <w:t>22</w:t>
      </w:r>
      <w:r>
        <w:rPr>
          <w:rFonts w:hint="default" w:ascii="仿宋" w:hAnsi="仿宋" w:eastAsia="仿宋"/>
          <w:sz w:val="32"/>
          <w:szCs w:val="32"/>
          <w:lang w:val="en-US" w:eastAsia="zh-CN"/>
        </w:rPr>
        <w:t>年</w:t>
      </w:r>
      <w:r>
        <w:rPr>
          <w:rFonts w:hint="eastAsia" w:ascii="仿宋" w:hAnsi="仿宋" w:eastAsia="仿宋"/>
          <w:sz w:val="32"/>
          <w:szCs w:val="32"/>
          <w:lang w:val="en-US" w:eastAsia="zh-CN"/>
        </w:rPr>
        <w:t>度小型水利设施维修管护补助资金</w:t>
      </w:r>
      <w:r>
        <w:rPr>
          <w:rFonts w:hint="eastAsia" w:ascii="仿宋" w:hAnsi="仿宋" w:eastAsia="仿宋"/>
          <w:sz w:val="32"/>
          <w:szCs w:val="32"/>
        </w:rPr>
        <w:t>共到位</w:t>
      </w:r>
      <w:r>
        <w:rPr>
          <w:rFonts w:hint="eastAsia" w:ascii="仿宋" w:hAnsi="仿宋" w:eastAsia="仿宋"/>
          <w:sz w:val="32"/>
          <w:szCs w:val="32"/>
          <w:lang w:val="en-US" w:eastAsia="zh-CN"/>
        </w:rPr>
        <w:t>339</w:t>
      </w:r>
      <w:r>
        <w:rPr>
          <w:rFonts w:hint="eastAsia" w:ascii="仿宋" w:hAnsi="仿宋" w:eastAsia="仿宋"/>
          <w:sz w:val="32"/>
          <w:szCs w:val="32"/>
        </w:rPr>
        <w:t>万元。</w:t>
      </w:r>
      <w:r>
        <w:rPr>
          <w:rFonts w:hint="eastAsia" w:ascii="仿宋" w:hAnsi="仿宋" w:eastAsia="仿宋"/>
          <w:sz w:val="32"/>
          <w:szCs w:val="32"/>
          <w:lang w:eastAsia="zh-CN"/>
        </w:rPr>
        <w:t>资金全部到位。</w:t>
      </w:r>
    </w:p>
    <w:p>
      <w:pPr>
        <w:widowControl w:val="0"/>
        <w:adjustRightInd/>
        <w:snapToGrid/>
        <w:spacing w:after="0" w:line="560" w:lineRule="exact"/>
        <w:ind w:firstLine="643" w:firstLineChars="200"/>
        <w:jc w:val="both"/>
        <w:rPr>
          <w:rFonts w:hint="default" w:ascii="Times New Roman" w:hAnsi="Times New Roman" w:eastAsia="仿宋_GB2312" w:cs="Times New Roman"/>
          <w:b/>
          <w:bCs/>
          <w:color w:val="auto"/>
          <w:kern w:val="2"/>
          <w:sz w:val="32"/>
          <w:szCs w:val="32"/>
          <w:lang w:val="en-US" w:eastAsia="zh-CN"/>
        </w:rPr>
      </w:pPr>
      <w:r>
        <w:rPr>
          <w:rFonts w:hint="eastAsia" w:ascii="Times New Roman" w:hAnsi="Times New Roman" w:eastAsia="仿宋_GB2312" w:cs="Times New Roman"/>
          <w:b/>
          <w:bCs/>
          <w:color w:val="auto"/>
          <w:kern w:val="2"/>
          <w:sz w:val="32"/>
          <w:szCs w:val="32"/>
          <w:lang w:val="en-US" w:eastAsia="zh-CN"/>
        </w:rPr>
        <w:t>3.</w:t>
      </w:r>
      <w:r>
        <w:rPr>
          <w:rFonts w:hint="default" w:ascii="Times New Roman" w:hAnsi="Times New Roman" w:eastAsia="仿宋_GB2312" w:cs="Times New Roman"/>
          <w:b/>
          <w:bCs/>
          <w:color w:val="auto"/>
          <w:kern w:val="2"/>
          <w:sz w:val="32"/>
          <w:szCs w:val="32"/>
          <w:lang w:val="en-US" w:eastAsia="zh-CN"/>
        </w:rPr>
        <w:t>项目实施情况</w:t>
      </w:r>
    </w:p>
    <w:p>
      <w:pPr>
        <w:widowControl w:val="0"/>
        <w:adjustRightInd/>
        <w:snapToGrid/>
        <w:spacing w:after="0" w:line="560" w:lineRule="exact"/>
        <w:ind w:firstLine="640" w:firstLineChars="200"/>
        <w:jc w:val="both"/>
        <w:rPr>
          <w:rFonts w:hint="default" w:ascii="仿宋" w:hAnsi="仿宋" w:eastAsia="仿宋"/>
          <w:sz w:val="32"/>
          <w:szCs w:val="32"/>
          <w:lang w:val="en-US" w:eastAsia="zh-CN"/>
        </w:rPr>
      </w:pPr>
      <w:r>
        <w:rPr>
          <w:rFonts w:hint="eastAsia" w:ascii="仿宋" w:hAnsi="仿宋" w:eastAsia="仿宋"/>
          <w:sz w:val="32"/>
          <w:szCs w:val="32"/>
          <w:lang w:val="en-US" w:eastAsia="zh-CN"/>
        </w:rPr>
        <w:t>2022年9月，湖北润业工程勘察设计有限公司编制完成了《</w:t>
      </w:r>
      <w:r>
        <w:rPr>
          <w:rFonts w:hint="default" w:ascii="仿宋" w:hAnsi="仿宋" w:eastAsia="仿宋"/>
          <w:sz w:val="32"/>
          <w:szCs w:val="32"/>
          <w:lang w:val="en-US" w:eastAsia="zh-CN"/>
        </w:rPr>
        <w:t>咸安区20</w:t>
      </w:r>
      <w:r>
        <w:rPr>
          <w:rFonts w:hint="eastAsia" w:ascii="仿宋" w:hAnsi="仿宋" w:eastAsia="仿宋"/>
          <w:sz w:val="32"/>
          <w:szCs w:val="32"/>
          <w:lang w:val="en-US" w:eastAsia="zh-CN"/>
        </w:rPr>
        <w:t>22</w:t>
      </w:r>
      <w:r>
        <w:rPr>
          <w:rFonts w:hint="default" w:ascii="仿宋" w:hAnsi="仿宋" w:eastAsia="仿宋"/>
          <w:sz w:val="32"/>
          <w:szCs w:val="32"/>
          <w:lang w:val="en-US" w:eastAsia="zh-CN"/>
        </w:rPr>
        <w:t>度</w:t>
      </w:r>
      <w:r>
        <w:rPr>
          <w:rFonts w:hint="eastAsia" w:ascii="仿宋" w:hAnsi="仿宋" w:eastAsia="仿宋"/>
          <w:sz w:val="32"/>
          <w:szCs w:val="32"/>
          <w:lang w:val="en-US" w:eastAsia="zh-CN"/>
        </w:rPr>
        <w:t>省级财政补助水利工程维修养护</w:t>
      </w:r>
      <w:r>
        <w:rPr>
          <w:rFonts w:hint="default" w:ascii="仿宋" w:hAnsi="仿宋" w:eastAsia="仿宋"/>
          <w:sz w:val="32"/>
          <w:szCs w:val="32"/>
          <w:lang w:val="en-US" w:eastAsia="zh-CN"/>
        </w:rPr>
        <w:t>项目</w:t>
      </w:r>
      <w:r>
        <w:rPr>
          <w:rFonts w:hint="eastAsia" w:ascii="仿宋" w:hAnsi="仿宋" w:eastAsia="仿宋"/>
          <w:sz w:val="32"/>
          <w:szCs w:val="32"/>
          <w:lang w:val="en-US" w:eastAsia="zh-CN"/>
        </w:rPr>
        <w:t>实施方案》并上报；2022年9月，通过了市水利和湖泊局专家组技术评审。2022年9月30日，咸宁市水利和湖泊局以咸水利复〔2022〕16号对年度实施方案进行了批复。批复主要维修管护内容：21处塘堰、8处总长灌溉渠道维修，共计339万元。2022年10月咸安区水利和湖泊局经过询价确定湖北泉盛建设项目管理有限公司为该项目政府采购招标代理，工程于2023年1月13日开工，2023年3月10日完工。主要完成建设内容为</w:t>
      </w:r>
      <w:r>
        <w:rPr>
          <w:rFonts w:hint="default" w:ascii="仿宋" w:hAnsi="仿宋" w:eastAsia="仿宋"/>
          <w:sz w:val="32"/>
          <w:szCs w:val="32"/>
          <w:lang w:val="en-US" w:eastAsia="zh-CN"/>
        </w:rPr>
        <w:t>官埠桥镇窑咀村5组张木匠塘</w:t>
      </w:r>
      <w:r>
        <w:rPr>
          <w:rFonts w:hint="eastAsia" w:ascii="仿宋" w:hAnsi="仿宋" w:eastAsia="仿宋"/>
          <w:sz w:val="32"/>
          <w:szCs w:val="32"/>
          <w:lang w:val="en-US" w:eastAsia="zh-CN"/>
        </w:rPr>
        <w:t>、</w:t>
      </w:r>
      <w:r>
        <w:rPr>
          <w:rFonts w:hint="default" w:ascii="仿宋" w:hAnsi="仿宋" w:eastAsia="仿宋"/>
          <w:sz w:val="32"/>
          <w:szCs w:val="32"/>
          <w:lang w:val="en-US" w:eastAsia="zh-CN"/>
        </w:rPr>
        <w:t>官埠桥镇河背村4组海塘维修养护项目</w:t>
      </w:r>
      <w:r>
        <w:rPr>
          <w:rFonts w:hint="eastAsia" w:ascii="仿宋" w:hAnsi="仿宋" w:eastAsia="仿宋"/>
          <w:sz w:val="32"/>
          <w:szCs w:val="32"/>
          <w:lang w:val="en-US" w:eastAsia="zh-CN"/>
        </w:rPr>
        <w:t>、</w:t>
      </w:r>
      <w:r>
        <w:rPr>
          <w:rFonts w:hint="default" w:ascii="仿宋" w:hAnsi="仿宋" w:eastAsia="仿宋"/>
          <w:sz w:val="32"/>
          <w:szCs w:val="32"/>
          <w:lang w:val="en-US" w:eastAsia="zh-CN"/>
        </w:rPr>
        <w:t>官埠桥镇雨坛垴村4组大屋周塘维修养护项目</w:t>
      </w:r>
      <w:r>
        <w:rPr>
          <w:rFonts w:hint="eastAsia" w:ascii="仿宋" w:hAnsi="仿宋" w:eastAsia="仿宋"/>
          <w:sz w:val="32"/>
          <w:szCs w:val="32"/>
          <w:lang w:val="en-US" w:eastAsia="zh-CN"/>
        </w:rPr>
        <w:t>、</w:t>
      </w:r>
      <w:r>
        <w:rPr>
          <w:rFonts w:hint="default" w:ascii="仿宋" w:hAnsi="仿宋" w:eastAsia="仿宋"/>
          <w:sz w:val="32"/>
          <w:szCs w:val="32"/>
          <w:lang w:val="en-US" w:eastAsia="zh-CN"/>
        </w:rPr>
        <w:t>高桥镇杨畈村30组德堂庄塘维修养护项目</w:t>
      </w:r>
      <w:r>
        <w:rPr>
          <w:rFonts w:hint="eastAsia" w:ascii="仿宋" w:hAnsi="仿宋" w:eastAsia="仿宋"/>
          <w:sz w:val="32"/>
          <w:szCs w:val="32"/>
          <w:lang w:val="en-US" w:eastAsia="zh-CN"/>
        </w:rPr>
        <w:t>、</w:t>
      </w:r>
      <w:r>
        <w:rPr>
          <w:rFonts w:hint="default" w:ascii="仿宋" w:hAnsi="仿宋" w:eastAsia="仿宋"/>
          <w:sz w:val="32"/>
          <w:szCs w:val="32"/>
          <w:lang w:val="en-US" w:eastAsia="zh-CN"/>
        </w:rPr>
        <w:t>高桥镇王旭村高帮塘维修养护</w:t>
      </w:r>
      <w:r>
        <w:rPr>
          <w:rFonts w:hint="eastAsia" w:ascii="仿宋" w:hAnsi="仿宋" w:eastAsia="仿宋"/>
          <w:sz w:val="32"/>
          <w:szCs w:val="32"/>
          <w:lang w:val="en-US" w:eastAsia="zh-CN"/>
        </w:rPr>
        <w:t>、</w:t>
      </w:r>
      <w:r>
        <w:rPr>
          <w:rFonts w:hint="default" w:ascii="仿宋" w:hAnsi="仿宋" w:eastAsia="仿宋"/>
          <w:sz w:val="32"/>
          <w:szCs w:val="32"/>
          <w:lang w:val="en-US" w:eastAsia="zh-CN"/>
        </w:rPr>
        <w:t>高桥镇王旭村帅家新塘维修养护项目</w:t>
      </w:r>
      <w:r>
        <w:rPr>
          <w:rFonts w:hint="eastAsia" w:ascii="仿宋" w:hAnsi="仿宋" w:eastAsia="仿宋"/>
          <w:sz w:val="32"/>
          <w:szCs w:val="32"/>
          <w:lang w:val="en-US" w:eastAsia="zh-CN"/>
        </w:rPr>
        <w:t>、</w:t>
      </w:r>
      <w:r>
        <w:rPr>
          <w:rFonts w:hint="default" w:ascii="仿宋" w:hAnsi="仿宋" w:eastAsia="仿宋"/>
          <w:sz w:val="32"/>
          <w:szCs w:val="32"/>
          <w:lang w:val="en-US" w:eastAsia="zh-CN"/>
        </w:rPr>
        <w:t>高桥镇澄水洞村王玉春上首塘维修养护项目</w:t>
      </w:r>
      <w:r>
        <w:rPr>
          <w:rFonts w:hint="eastAsia" w:ascii="仿宋" w:hAnsi="仿宋" w:eastAsia="仿宋"/>
          <w:sz w:val="32"/>
          <w:szCs w:val="32"/>
          <w:lang w:val="en-US" w:eastAsia="zh-CN"/>
        </w:rPr>
        <w:t>、</w:t>
      </w:r>
      <w:r>
        <w:rPr>
          <w:rFonts w:hint="default" w:ascii="仿宋" w:hAnsi="仿宋" w:eastAsia="仿宋"/>
          <w:sz w:val="32"/>
          <w:szCs w:val="32"/>
          <w:lang w:val="en-US" w:eastAsia="zh-CN"/>
        </w:rPr>
        <w:t>高桥镇澄水洞村王玉春下塘维修养护项目</w:t>
      </w:r>
      <w:r>
        <w:rPr>
          <w:rFonts w:hint="eastAsia" w:ascii="仿宋" w:hAnsi="仿宋" w:eastAsia="仿宋"/>
          <w:sz w:val="32"/>
          <w:szCs w:val="32"/>
          <w:lang w:val="en-US" w:eastAsia="zh-CN"/>
        </w:rPr>
        <w:t>、</w:t>
      </w:r>
      <w:r>
        <w:rPr>
          <w:rFonts w:hint="default" w:ascii="仿宋" w:hAnsi="仿宋" w:eastAsia="仿宋"/>
          <w:sz w:val="32"/>
          <w:szCs w:val="32"/>
          <w:lang w:val="en-US" w:eastAsia="zh-CN"/>
        </w:rPr>
        <w:t>马桥镇曾铺村4组陆塘维修养护项目</w:t>
      </w:r>
      <w:r>
        <w:rPr>
          <w:rFonts w:hint="eastAsia" w:ascii="仿宋" w:hAnsi="仿宋" w:eastAsia="仿宋"/>
          <w:sz w:val="32"/>
          <w:szCs w:val="32"/>
          <w:lang w:val="en-US" w:eastAsia="zh-CN"/>
        </w:rPr>
        <w:t>、</w:t>
      </w:r>
      <w:r>
        <w:rPr>
          <w:rFonts w:hint="default" w:ascii="仿宋" w:hAnsi="仿宋" w:eastAsia="仿宋"/>
          <w:sz w:val="32"/>
          <w:szCs w:val="32"/>
          <w:lang w:val="en-US" w:eastAsia="zh-CN"/>
        </w:rPr>
        <w:t>双溪桥镇九彬村下范下首塘维修养护项目</w:t>
      </w:r>
      <w:r>
        <w:rPr>
          <w:rFonts w:hint="eastAsia" w:ascii="仿宋" w:hAnsi="仿宋" w:eastAsia="仿宋"/>
          <w:sz w:val="32"/>
          <w:szCs w:val="32"/>
          <w:lang w:val="en-US" w:eastAsia="zh-CN"/>
        </w:rPr>
        <w:t>、</w:t>
      </w:r>
      <w:r>
        <w:rPr>
          <w:rFonts w:hint="default" w:ascii="仿宋" w:hAnsi="仿宋" w:eastAsia="仿宋"/>
          <w:sz w:val="32"/>
          <w:szCs w:val="32"/>
          <w:lang w:val="en-US" w:eastAsia="zh-CN"/>
        </w:rPr>
        <w:t>双溪桥镇毛祠村3组水源塘维修养护项目</w:t>
      </w:r>
      <w:r>
        <w:rPr>
          <w:rFonts w:hint="eastAsia" w:ascii="仿宋" w:hAnsi="仿宋" w:eastAsia="仿宋"/>
          <w:sz w:val="32"/>
          <w:szCs w:val="32"/>
          <w:lang w:val="en-US" w:eastAsia="zh-CN"/>
        </w:rPr>
        <w:t>、</w:t>
      </w:r>
      <w:r>
        <w:rPr>
          <w:rFonts w:hint="default" w:ascii="仿宋" w:hAnsi="仿宋" w:eastAsia="仿宋"/>
          <w:sz w:val="32"/>
          <w:szCs w:val="32"/>
          <w:lang w:val="en-US" w:eastAsia="zh-CN"/>
        </w:rPr>
        <w:t>永安办西河社区六十三亩高帮塘维修养护项目</w:t>
      </w:r>
      <w:r>
        <w:rPr>
          <w:rFonts w:hint="eastAsia" w:ascii="仿宋" w:hAnsi="仿宋" w:eastAsia="仿宋"/>
          <w:sz w:val="32"/>
          <w:szCs w:val="32"/>
          <w:lang w:val="en-US" w:eastAsia="zh-CN"/>
        </w:rPr>
        <w:t>、</w:t>
      </w:r>
      <w:r>
        <w:rPr>
          <w:rFonts w:hint="default" w:ascii="仿宋" w:hAnsi="仿宋" w:eastAsia="仿宋"/>
          <w:sz w:val="32"/>
          <w:szCs w:val="32"/>
          <w:lang w:val="en-US" w:eastAsia="zh-CN"/>
        </w:rPr>
        <w:t>大幕乡西山下村泉港垅大塘维修养护项目</w:t>
      </w:r>
      <w:r>
        <w:rPr>
          <w:rFonts w:hint="eastAsia" w:ascii="仿宋" w:hAnsi="仿宋" w:eastAsia="仿宋"/>
          <w:sz w:val="32"/>
          <w:szCs w:val="32"/>
          <w:lang w:val="en-US" w:eastAsia="zh-CN"/>
        </w:rPr>
        <w:t>、</w:t>
      </w:r>
      <w:r>
        <w:rPr>
          <w:rFonts w:hint="default" w:ascii="仿宋" w:hAnsi="仿宋" w:eastAsia="仿宋"/>
          <w:sz w:val="32"/>
          <w:szCs w:val="32"/>
          <w:lang w:val="en-US" w:eastAsia="zh-CN"/>
        </w:rPr>
        <w:t>大幕乡石桥村益塘维修养护项目</w:t>
      </w:r>
      <w:r>
        <w:rPr>
          <w:rFonts w:hint="eastAsia" w:ascii="仿宋" w:hAnsi="仿宋" w:eastAsia="仿宋"/>
          <w:sz w:val="32"/>
          <w:szCs w:val="32"/>
          <w:lang w:val="en-US" w:eastAsia="zh-CN"/>
        </w:rPr>
        <w:t>、</w:t>
      </w:r>
      <w:r>
        <w:rPr>
          <w:rFonts w:hint="default" w:ascii="仿宋" w:hAnsi="仿宋" w:eastAsia="仿宋"/>
          <w:sz w:val="32"/>
          <w:szCs w:val="32"/>
          <w:lang w:val="en-US" w:eastAsia="zh-CN"/>
        </w:rPr>
        <w:t>大幕乡石桥村二谷垅塘维修养护项目</w:t>
      </w:r>
      <w:r>
        <w:rPr>
          <w:rFonts w:hint="eastAsia" w:ascii="仿宋" w:hAnsi="仿宋" w:eastAsia="仿宋"/>
          <w:sz w:val="32"/>
          <w:szCs w:val="32"/>
          <w:lang w:val="en-US" w:eastAsia="zh-CN"/>
        </w:rPr>
        <w:t>、</w:t>
      </w:r>
      <w:r>
        <w:rPr>
          <w:rFonts w:hint="default" w:ascii="仿宋" w:hAnsi="仿宋" w:eastAsia="仿宋"/>
          <w:sz w:val="32"/>
          <w:szCs w:val="32"/>
          <w:lang w:val="en-US" w:eastAsia="zh-CN"/>
        </w:rPr>
        <w:t>大幕乡南山村底背塘维修养护项目</w:t>
      </w:r>
      <w:r>
        <w:rPr>
          <w:rFonts w:hint="eastAsia" w:ascii="仿宋" w:hAnsi="仿宋" w:eastAsia="仿宋"/>
          <w:sz w:val="32"/>
          <w:szCs w:val="32"/>
          <w:lang w:val="en-US" w:eastAsia="zh-CN"/>
        </w:rPr>
        <w:t>、</w:t>
      </w:r>
      <w:r>
        <w:rPr>
          <w:rFonts w:hint="default" w:ascii="仿宋" w:hAnsi="仿宋" w:eastAsia="仿宋"/>
          <w:sz w:val="32"/>
          <w:szCs w:val="32"/>
          <w:lang w:val="en-US" w:eastAsia="zh-CN"/>
        </w:rPr>
        <w:t>桂花镇万寿桥村茶园窝塘维修养护项目</w:t>
      </w:r>
      <w:r>
        <w:rPr>
          <w:rFonts w:hint="eastAsia" w:ascii="仿宋" w:hAnsi="仿宋" w:eastAsia="仿宋"/>
          <w:sz w:val="32"/>
          <w:szCs w:val="32"/>
          <w:lang w:val="en-US" w:eastAsia="zh-CN"/>
        </w:rPr>
        <w:t>、</w:t>
      </w:r>
      <w:r>
        <w:rPr>
          <w:rFonts w:hint="default" w:ascii="仿宋" w:hAnsi="仿宋" w:eastAsia="仿宋"/>
          <w:sz w:val="32"/>
          <w:szCs w:val="32"/>
          <w:lang w:val="en-US" w:eastAsia="zh-CN"/>
        </w:rPr>
        <w:t>汀泗桥镇星星村廖家山大塘维修养护项目</w:t>
      </w:r>
      <w:r>
        <w:rPr>
          <w:rFonts w:hint="eastAsia" w:ascii="仿宋" w:hAnsi="仿宋" w:eastAsia="仿宋"/>
          <w:sz w:val="32"/>
          <w:szCs w:val="32"/>
          <w:lang w:val="en-US" w:eastAsia="zh-CN"/>
        </w:rPr>
        <w:t>、</w:t>
      </w:r>
      <w:r>
        <w:rPr>
          <w:rFonts w:hint="default" w:ascii="仿宋" w:hAnsi="仿宋" w:eastAsia="仿宋"/>
          <w:sz w:val="32"/>
          <w:szCs w:val="32"/>
          <w:lang w:val="en-US" w:eastAsia="zh-CN"/>
        </w:rPr>
        <w:t>温泉办肖桥村钱尾塘维修养护项目</w:t>
      </w:r>
      <w:r>
        <w:rPr>
          <w:rFonts w:hint="eastAsia" w:ascii="仿宋" w:hAnsi="仿宋" w:eastAsia="仿宋"/>
          <w:sz w:val="32"/>
          <w:szCs w:val="32"/>
          <w:lang w:val="en-US" w:eastAsia="zh-CN"/>
        </w:rPr>
        <w:t>、</w:t>
      </w:r>
      <w:r>
        <w:rPr>
          <w:rFonts w:hint="default" w:ascii="仿宋" w:hAnsi="仿宋" w:eastAsia="仿宋"/>
          <w:sz w:val="32"/>
          <w:szCs w:val="32"/>
          <w:lang w:val="en-US" w:eastAsia="zh-CN"/>
        </w:rPr>
        <w:t>横沟桥镇鹿过村1#拦水堰维修养护项目</w:t>
      </w:r>
      <w:r>
        <w:rPr>
          <w:rFonts w:hint="eastAsia" w:ascii="仿宋" w:hAnsi="仿宋" w:eastAsia="仿宋"/>
          <w:sz w:val="32"/>
          <w:szCs w:val="32"/>
          <w:lang w:val="en-US" w:eastAsia="zh-CN"/>
        </w:rPr>
        <w:t>、</w:t>
      </w:r>
      <w:r>
        <w:rPr>
          <w:rFonts w:hint="default" w:ascii="仿宋" w:hAnsi="仿宋" w:eastAsia="仿宋"/>
          <w:sz w:val="32"/>
          <w:szCs w:val="32"/>
          <w:lang w:val="en-US" w:eastAsia="zh-CN"/>
        </w:rPr>
        <w:t>横沟桥镇鹿过村2#桥堰维修养护项目</w:t>
      </w:r>
      <w:r>
        <w:rPr>
          <w:rFonts w:hint="eastAsia" w:ascii="仿宋" w:hAnsi="仿宋" w:eastAsia="仿宋"/>
          <w:sz w:val="32"/>
          <w:szCs w:val="32"/>
          <w:lang w:val="en-US" w:eastAsia="zh-CN"/>
        </w:rPr>
        <w:t>、</w:t>
      </w:r>
      <w:r>
        <w:rPr>
          <w:rFonts w:hint="default" w:ascii="仿宋" w:hAnsi="仿宋" w:eastAsia="仿宋"/>
          <w:sz w:val="32"/>
          <w:szCs w:val="32"/>
          <w:lang w:val="en-US" w:eastAsia="zh-CN"/>
        </w:rPr>
        <w:t>双溪桥镇孙鉴村9组排水渠维修养护项目</w:t>
      </w:r>
      <w:r>
        <w:rPr>
          <w:rFonts w:hint="eastAsia" w:ascii="仿宋" w:hAnsi="仿宋" w:eastAsia="仿宋"/>
          <w:sz w:val="32"/>
          <w:szCs w:val="32"/>
          <w:lang w:val="en-US" w:eastAsia="zh-CN"/>
        </w:rPr>
        <w:t>、</w:t>
      </w:r>
      <w:r>
        <w:rPr>
          <w:rFonts w:hint="default" w:ascii="仿宋" w:hAnsi="仿宋" w:eastAsia="仿宋"/>
          <w:sz w:val="32"/>
          <w:szCs w:val="32"/>
          <w:lang w:val="en-US" w:eastAsia="zh-CN"/>
        </w:rPr>
        <w:t>马桥镇鳌山村灌溉渠穿堤涵管维修养护</w:t>
      </w:r>
      <w:r>
        <w:rPr>
          <w:rFonts w:hint="eastAsia" w:ascii="仿宋" w:hAnsi="仿宋" w:eastAsia="仿宋"/>
          <w:sz w:val="32"/>
          <w:szCs w:val="32"/>
          <w:lang w:val="en-US" w:eastAsia="zh-CN"/>
        </w:rPr>
        <w:t>（2处）、</w:t>
      </w:r>
      <w:r>
        <w:rPr>
          <w:rFonts w:hint="default" w:ascii="仿宋" w:hAnsi="仿宋" w:eastAsia="仿宋"/>
          <w:sz w:val="32"/>
          <w:szCs w:val="32"/>
          <w:lang w:val="en-US" w:eastAsia="zh-CN"/>
        </w:rPr>
        <w:t>高桥镇王旭村灌溉渠维修养护项目</w:t>
      </w:r>
      <w:r>
        <w:rPr>
          <w:rFonts w:hint="eastAsia" w:ascii="仿宋" w:hAnsi="仿宋" w:eastAsia="仿宋"/>
          <w:sz w:val="32"/>
          <w:szCs w:val="32"/>
          <w:lang w:val="en-US" w:eastAsia="zh-CN"/>
        </w:rPr>
        <w:t>、</w:t>
      </w:r>
      <w:r>
        <w:rPr>
          <w:rFonts w:hint="default" w:ascii="仿宋" w:hAnsi="仿宋" w:eastAsia="仿宋"/>
          <w:sz w:val="32"/>
          <w:szCs w:val="32"/>
          <w:lang w:val="en-US" w:eastAsia="zh-CN"/>
        </w:rPr>
        <w:t>高桥镇高桥村排灌渠维修养护项目</w:t>
      </w:r>
      <w:r>
        <w:rPr>
          <w:rFonts w:hint="eastAsia" w:ascii="仿宋" w:hAnsi="仿宋" w:eastAsia="仿宋"/>
          <w:sz w:val="32"/>
          <w:szCs w:val="32"/>
          <w:lang w:val="en-US" w:eastAsia="zh-CN"/>
        </w:rPr>
        <w:t>、</w:t>
      </w:r>
      <w:r>
        <w:rPr>
          <w:rFonts w:hint="default" w:ascii="仿宋" w:hAnsi="仿宋" w:eastAsia="仿宋"/>
          <w:sz w:val="32"/>
          <w:szCs w:val="32"/>
          <w:lang w:val="en-US" w:eastAsia="zh-CN"/>
        </w:rPr>
        <w:t>官埠桥镇泉湖村排灌渠维修养护项目</w:t>
      </w:r>
      <w:r>
        <w:rPr>
          <w:rFonts w:hint="eastAsia" w:ascii="仿宋" w:hAnsi="仿宋" w:eastAsia="仿宋"/>
          <w:sz w:val="32"/>
          <w:szCs w:val="32"/>
          <w:lang w:val="en-US" w:eastAsia="zh-CN"/>
        </w:rPr>
        <w:t>（2处）、</w:t>
      </w:r>
      <w:r>
        <w:rPr>
          <w:rFonts w:hint="default" w:ascii="仿宋" w:hAnsi="仿宋" w:eastAsia="仿宋"/>
          <w:sz w:val="32"/>
          <w:szCs w:val="32"/>
          <w:lang w:val="en-US" w:eastAsia="zh-CN"/>
        </w:rPr>
        <w:t>贺胜桥镇万秀村排灌渠维修养护</w:t>
      </w:r>
      <w:r>
        <w:rPr>
          <w:rFonts w:hint="eastAsia" w:ascii="仿宋" w:hAnsi="仿宋" w:eastAsia="仿宋"/>
          <w:sz w:val="32"/>
          <w:szCs w:val="32"/>
          <w:lang w:val="en-US" w:eastAsia="zh-CN"/>
        </w:rPr>
        <w:t>共计29处。完成投资340.262万元，实际支付306.236万元，工程于2023年3月25日在咸安区水利和湖泊局完成了合同完工验收。</w:t>
      </w:r>
    </w:p>
    <w:p>
      <w:pPr>
        <w:ind w:firstLine="643" w:firstLineChars="200"/>
        <w:rPr>
          <w:rFonts w:hint="eastAsia" w:ascii="宋体" w:hAnsi="宋体" w:eastAsia="宋体" w:cs="宋体"/>
          <w:color w:val="auto"/>
          <w:sz w:val="32"/>
          <w:szCs w:val="32"/>
        </w:rPr>
      </w:pPr>
      <w:r>
        <w:rPr>
          <w:rFonts w:hint="eastAsia" w:ascii="宋体" w:hAnsi="宋体" w:eastAsia="宋体" w:cs="宋体"/>
          <w:b/>
          <w:bCs/>
          <w:color w:val="auto"/>
          <w:sz w:val="32"/>
          <w:szCs w:val="32"/>
        </w:rPr>
        <w:t>四、项目工程质量情况</w:t>
      </w:r>
    </w:p>
    <w:p>
      <w:pPr>
        <w:spacing w:line="550" w:lineRule="exact"/>
        <w:rPr>
          <w:rFonts w:hint="default" w:ascii="仿宋" w:hAnsi="仿宋" w:eastAsia="仿宋" w:cs="黑体"/>
          <w:kern w:val="2"/>
          <w:sz w:val="32"/>
          <w:szCs w:val="32"/>
          <w:lang w:val="en-US" w:eastAsia="zh-CN"/>
        </w:rPr>
      </w:pPr>
      <w:r>
        <w:rPr>
          <w:rFonts w:hint="eastAsia" w:ascii="仿宋" w:hAnsi="仿宋" w:eastAsia="仿宋"/>
          <w:sz w:val="32"/>
          <w:szCs w:val="32"/>
          <w:lang w:val="en-US" w:eastAsia="zh-CN"/>
        </w:rPr>
        <w:t xml:space="preserve">    在工程维修养护过程中严格把好施工质量关，甲方技术人员全程跟踪监督，监理单位和工程所在村组群众代表现场监督，对检查不合格的工程，一律返工，直到合格为止，有效地保证了维修养护的施工质量，通过自查全部项目质量均为合格，已投入使用并发挥了工程效益。</w:t>
      </w:r>
    </w:p>
    <w:p>
      <w:pPr>
        <w:widowControl w:val="0"/>
        <w:adjustRightInd/>
        <w:snapToGrid/>
        <w:spacing w:after="0" w:line="560" w:lineRule="exact"/>
        <w:ind w:firstLine="643" w:firstLineChars="200"/>
        <w:jc w:val="both"/>
        <w:rPr>
          <w:rFonts w:hint="default" w:ascii="仿宋" w:hAnsi="仿宋" w:eastAsia="仿宋" w:cs="黑体"/>
          <w:b/>
          <w:bCs/>
          <w:kern w:val="2"/>
          <w:sz w:val="32"/>
          <w:szCs w:val="32"/>
          <w:lang w:val="en-US" w:eastAsia="zh-CN"/>
        </w:rPr>
      </w:pPr>
      <w:r>
        <w:rPr>
          <w:rFonts w:hint="default" w:ascii="仿宋" w:hAnsi="仿宋" w:eastAsia="仿宋" w:cs="黑体"/>
          <w:b/>
          <w:bCs/>
          <w:kern w:val="2"/>
          <w:sz w:val="32"/>
          <w:szCs w:val="32"/>
          <w:lang w:val="en-US" w:eastAsia="zh-CN"/>
        </w:rPr>
        <w:t>（二）自评工作开展情况</w:t>
      </w:r>
    </w:p>
    <w:p>
      <w:pPr>
        <w:spacing w:line="55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 xml:space="preserve"> </w:t>
      </w:r>
      <w:r>
        <w:rPr>
          <w:rFonts w:hint="default" w:ascii="仿宋" w:hAnsi="仿宋" w:eastAsia="仿宋" w:cs="黑体"/>
          <w:kern w:val="2"/>
          <w:sz w:val="32"/>
          <w:szCs w:val="32"/>
          <w:lang w:val="en-US" w:eastAsia="zh-CN"/>
        </w:rPr>
        <w:t>我单位于</w:t>
      </w:r>
      <w:r>
        <w:rPr>
          <w:rFonts w:hint="eastAsia" w:ascii="仿宋" w:hAnsi="仿宋" w:eastAsia="仿宋" w:cs="黑体"/>
          <w:kern w:val="2"/>
          <w:sz w:val="32"/>
          <w:szCs w:val="32"/>
          <w:lang w:val="en-US" w:eastAsia="zh-CN"/>
        </w:rPr>
        <w:t>2023年3</w:t>
      </w:r>
      <w:r>
        <w:rPr>
          <w:rFonts w:hint="default" w:ascii="仿宋" w:hAnsi="仿宋" w:eastAsia="仿宋" w:cs="黑体"/>
          <w:kern w:val="2"/>
          <w:sz w:val="32"/>
          <w:szCs w:val="32"/>
          <w:lang w:val="en-US" w:eastAsia="zh-CN"/>
        </w:rPr>
        <w:t>月组织项目进行了自评（资料检查和现场检查等），鉴于实际情况，本服务项目符合有关法律、法规规定和验收规范要求，资料与现场情况吻合、完整。在</w:t>
      </w:r>
      <w:r>
        <w:rPr>
          <w:rFonts w:hint="eastAsia" w:ascii="仿宋" w:hAnsi="仿宋" w:eastAsia="仿宋" w:cs="黑体"/>
          <w:kern w:val="2"/>
          <w:sz w:val="32"/>
          <w:szCs w:val="32"/>
          <w:lang w:val="en-US" w:eastAsia="zh-CN"/>
        </w:rPr>
        <w:t>经济</w:t>
      </w:r>
      <w:r>
        <w:rPr>
          <w:rFonts w:hint="default" w:ascii="仿宋" w:hAnsi="仿宋" w:eastAsia="仿宋" w:cs="黑体"/>
          <w:kern w:val="2"/>
          <w:sz w:val="32"/>
          <w:szCs w:val="32"/>
          <w:lang w:val="en-US" w:eastAsia="zh-CN"/>
        </w:rPr>
        <w:t>效益</w:t>
      </w:r>
      <w:r>
        <w:rPr>
          <w:rFonts w:hint="eastAsia" w:ascii="仿宋" w:hAnsi="仿宋" w:eastAsia="仿宋" w:cs="黑体"/>
          <w:kern w:val="2"/>
          <w:sz w:val="32"/>
          <w:szCs w:val="32"/>
          <w:lang w:val="en-US" w:eastAsia="zh-CN"/>
        </w:rPr>
        <w:t>、社会效益</w:t>
      </w:r>
      <w:r>
        <w:rPr>
          <w:rFonts w:hint="default" w:ascii="仿宋" w:hAnsi="仿宋" w:eastAsia="仿宋" w:cs="黑体"/>
          <w:kern w:val="2"/>
          <w:sz w:val="32"/>
          <w:szCs w:val="32"/>
          <w:lang w:val="en-US" w:eastAsia="zh-CN"/>
        </w:rPr>
        <w:t>、</w:t>
      </w:r>
      <w:r>
        <w:rPr>
          <w:rFonts w:hint="eastAsia" w:ascii="仿宋" w:hAnsi="仿宋" w:eastAsia="仿宋" w:cs="黑体"/>
          <w:kern w:val="2"/>
          <w:sz w:val="32"/>
          <w:szCs w:val="32"/>
          <w:lang w:val="en-US" w:eastAsia="zh-CN"/>
        </w:rPr>
        <w:t>生态效益</w:t>
      </w:r>
      <w:r>
        <w:rPr>
          <w:rFonts w:hint="default" w:ascii="仿宋" w:hAnsi="仿宋" w:eastAsia="仿宋" w:cs="黑体"/>
          <w:kern w:val="2"/>
          <w:sz w:val="32"/>
          <w:szCs w:val="32"/>
          <w:lang w:val="en-US" w:eastAsia="zh-CN"/>
        </w:rPr>
        <w:t>等方面达到了预期目标</w:t>
      </w:r>
      <w:r>
        <w:rPr>
          <w:rFonts w:hint="eastAsia" w:ascii="仿宋" w:hAnsi="仿宋" w:eastAsia="仿宋" w:cs="黑体"/>
          <w:kern w:val="2"/>
          <w:sz w:val="32"/>
          <w:szCs w:val="32"/>
          <w:lang w:val="en-US" w:eastAsia="zh-CN"/>
        </w:rPr>
        <w:t>。</w:t>
      </w:r>
    </w:p>
    <w:p>
      <w:pPr>
        <w:widowControl w:val="0"/>
        <w:adjustRightInd/>
        <w:snapToGrid/>
        <w:spacing w:after="0" w:line="560" w:lineRule="exact"/>
        <w:ind w:firstLine="643" w:firstLineChars="200"/>
        <w:jc w:val="both"/>
        <w:rPr>
          <w:rFonts w:hint="default" w:ascii="仿宋" w:hAnsi="仿宋" w:eastAsia="仿宋" w:cs="黑体"/>
          <w:b/>
          <w:bCs/>
          <w:kern w:val="2"/>
          <w:sz w:val="32"/>
          <w:szCs w:val="32"/>
          <w:lang w:val="en-US" w:eastAsia="zh-CN"/>
        </w:rPr>
      </w:pPr>
      <w:r>
        <w:rPr>
          <w:rFonts w:hint="default" w:ascii="仿宋" w:hAnsi="仿宋" w:eastAsia="仿宋" w:cs="黑体"/>
          <w:b/>
          <w:bCs/>
          <w:kern w:val="2"/>
          <w:sz w:val="32"/>
          <w:szCs w:val="32"/>
          <w:lang w:val="en-US" w:eastAsia="zh-CN"/>
        </w:rPr>
        <w:t>（三）绩效目标完成情况分析</w:t>
      </w:r>
    </w:p>
    <w:p>
      <w:pPr>
        <w:widowControl w:val="0"/>
        <w:adjustRightInd/>
        <w:snapToGrid/>
        <w:spacing w:after="0" w:line="560" w:lineRule="exact"/>
        <w:ind w:firstLine="643" w:firstLineChars="200"/>
        <w:jc w:val="both"/>
        <w:rPr>
          <w:rFonts w:hint="default" w:ascii="Times New Roman" w:hAnsi="Times New Roman" w:eastAsia="仿宋_GB2312" w:cs="Times New Roman"/>
          <w:b/>
          <w:bCs/>
          <w:color w:val="auto"/>
          <w:kern w:val="2"/>
          <w:sz w:val="32"/>
          <w:szCs w:val="32"/>
          <w:lang w:val="en-US" w:eastAsia="zh-CN"/>
        </w:rPr>
      </w:pPr>
      <w:r>
        <w:rPr>
          <w:rFonts w:hint="default" w:ascii="Times New Roman" w:hAnsi="Times New Roman" w:eastAsia="仿宋_GB2312" w:cs="Times New Roman"/>
          <w:b/>
          <w:bCs/>
          <w:color w:val="auto"/>
          <w:kern w:val="2"/>
          <w:sz w:val="32"/>
          <w:szCs w:val="32"/>
          <w:lang w:val="en-US" w:eastAsia="zh-CN"/>
        </w:rPr>
        <w:t>1．预算执行情况分析</w:t>
      </w:r>
    </w:p>
    <w:p>
      <w:pPr>
        <w:widowControl w:val="0"/>
        <w:adjustRightInd/>
        <w:snapToGrid/>
        <w:spacing w:after="0" w:line="560" w:lineRule="exact"/>
        <w:ind w:firstLine="640" w:firstLineChars="200"/>
        <w:jc w:val="both"/>
        <w:rPr>
          <w:rFonts w:hint="default" w:ascii="仿宋" w:hAnsi="仿宋" w:eastAsia="仿宋" w:cs="黑体"/>
          <w:kern w:val="2"/>
          <w:sz w:val="32"/>
          <w:szCs w:val="32"/>
          <w:lang w:val="en-US" w:eastAsia="zh-CN"/>
        </w:rPr>
      </w:pPr>
      <w:r>
        <w:rPr>
          <w:rFonts w:hint="default" w:ascii="仿宋" w:hAnsi="仿宋" w:eastAsia="仿宋" w:cs="黑体"/>
          <w:kern w:val="2"/>
          <w:sz w:val="32"/>
          <w:szCs w:val="32"/>
          <w:lang w:val="en-US" w:eastAsia="zh-CN"/>
        </w:rPr>
        <w:t>咸安区202</w:t>
      </w:r>
      <w:r>
        <w:rPr>
          <w:rFonts w:hint="eastAsia" w:ascii="仿宋" w:hAnsi="仿宋" w:eastAsia="仿宋" w:cs="黑体"/>
          <w:kern w:val="2"/>
          <w:sz w:val="32"/>
          <w:szCs w:val="32"/>
          <w:lang w:val="en-US" w:eastAsia="zh-CN"/>
        </w:rPr>
        <w:t>2</w:t>
      </w:r>
      <w:r>
        <w:rPr>
          <w:rFonts w:hint="default" w:ascii="仿宋" w:hAnsi="仿宋" w:eastAsia="仿宋" w:cs="黑体"/>
          <w:kern w:val="2"/>
          <w:sz w:val="32"/>
          <w:szCs w:val="32"/>
          <w:lang w:val="en-US" w:eastAsia="zh-CN"/>
        </w:rPr>
        <w:t>年度省级小型水利工程维修养护</w:t>
      </w:r>
      <w:r>
        <w:rPr>
          <w:rFonts w:hint="eastAsia" w:ascii="仿宋" w:hAnsi="仿宋" w:eastAsia="仿宋" w:cs="黑体"/>
          <w:kern w:val="2"/>
          <w:sz w:val="32"/>
          <w:szCs w:val="32"/>
          <w:lang w:val="en-US" w:eastAsia="zh-CN"/>
        </w:rPr>
        <w:t>项目资金使用管理，严格按照《农田水利设施建设和水土保持补助资金使用管理办法》（财农〔2015〕226号）的有关规定执行，将农村水利设施维修养护经费实行财政专户储存、单独核算、规范管理。在资金拨付使用中，按照专项资金使用各项规章制度，严格审批程序，确保资金专款专用。同时积极配合上级主管部门和审计部门的监督检查。累计完成资金支付306.236万元（不含质保金），资金执行率90.34%。</w:t>
      </w:r>
    </w:p>
    <w:p>
      <w:pPr>
        <w:widowControl w:val="0"/>
        <w:adjustRightInd/>
        <w:snapToGrid/>
        <w:spacing w:after="0" w:line="560" w:lineRule="exact"/>
        <w:ind w:firstLine="643" w:firstLineChars="200"/>
        <w:jc w:val="both"/>
        <w:rPr>
          <w:rFonts w:hint="default" w:ascii="Times New Roman" w:hAnsi="Times New Roman" w:eastAsia="仿宋_GB2312" w:cs="Times New Roman"/>
          <w:b/>
          <w:bCs/>
          <w:color w:val="auto"/>
          <w:kern w:val="2"/>
          <w:sz w:val="32"/>
          <w:szCs w:val="32"/>
          <w:lang w:val="en-US" w:eastAsia="zh-CN"/>
        </w:rPr>
      </w:pPr>
      <w:r>
        <w:rPr>
          <w:rFonts w:hint="default" w:ascii="Times New Roman" w:hAnsi="Times New Roman" w:eastAsia="仿宋_GB2312" w:cs="Times New Roman"/>
          <w:b/>
          <w:bCs/>
          <w:color w:val="auto"/>
          <w:kern w:val="2"/>
          <w:sz w:val="32"/>
          <w:szCs w:val="32"/>
          <w:lang w:val="en-US" w:eastAsia="zh-CN"/>
        </w:rPr>
        <w:t>2．绩效目标完成情况分析</w:t>
      </w:r>
    </w:p>
    <w:p>
      <w:pPr>
        <w:widowControl w:val="0"/>
        <w:adjustRightInd/>
        <w:snapToGrid/>
        <w:spacing w:after="0" w:line="560" w:lineRule="exact"/>
        <w:ind w:firstLine="643" w:firstLineChars="200"/>
        <w:jc w:val="both"/>
        <w:rPr>
          <w:rFonts w:hint="default" w:ascii="Times New Roman" w:hAnsi="Times New Roman" w:eastAsia="仿宋_GB2312" w:cs="Times New Roman"/>
          <w:b/>
          <w:bCs/>
          <w:color w:val="auto"/>
          <w:kern w:val="2"/>
          <w:sz w:val="32"/>
          <w:szCs w:val="32"/>
          <w:lang w:val="en-US" w:eastAsia="zh-CN"/>
        </w:rPr>
      </w:pPr>
      <w:r>
        <w:rPr>
          <w:rFonts w:hint="default" w:ascii="Times New Roman" w:hAnsi="Times New Roman" w:eastAsia="仿宋_GB2312" w:cs="Times New Roman"/>
          <w:b/>
          <w:bCs/>
          <w:color w:val="auto"/>
          <w:kern w:val="2"/>
          <w:sz w:val="32"/>
          <w:szCs w:val="32"/>
          <w:lang w:val="en-US" w:eastAsia="zh-CN"/>
        </w:rPr>
        <w:t>（1）产出指标完成情况分析</w:t>
      </w:r>
    </w:p>
    <w:p>
      <w:pPr>
        <w:widowControl w:val="0"/>
        <w:adjustRightInd/>
        <w:snapToGrid/>
        <w:spacing w:after="0" w:line="560" w:lineRule="exact"/>
        <w:ind w:firstLine="640" w:firstLineChars="200"/>
        <w:jc w:val="both"/>
        <w:rPr>
          <w:rFonts w:hint="default" w:ascii="仿宋" w:hAnsi="仿宋" w:eastAsia="仿宋" w:cs="黑体"/>
          <w:kern w:val="2"/>
          <w:sz w:val="32"/>
          <w:szCs w:val="32"/>
          <w:lang w:val="en-US" w:eastAsia="zh-CN"/>
        </w:rPr>
      </w:pPr>
      <w:r>
        <w:rPr>
          <w:rFonts w:hint="default" w:ascii="仿宋" w:hAnsi="仿宋" w:eastAsia="仿宋" w:cs="黑体"/>
          <w:kern w:val="2"/>
          <w:sz w:val="32"/>
          <w:szCs w:val="32"/>
          <w:lang w:val="en-US" w:eastAsia="zh-CN"/>
        </w:rPr>
        <w:t>咸安区20</w:t>
      </w:r>
      <w:r>
        <w:rPr>
          <w:rFonts w:hint="eastAsia" w:ascii="仿宋" w:hAnsi="仿宋" w:eastAsia="仿宋" w:cs="黑体"/>
          <w:kern w:val="2"/>
          <w:sz w:val="32"/>
          <w:szCs w:val="32"/>
          <w:lang w:val="en-US" w:eastAsia="zh-CN"/>
        </w:rPr>
        <w:t>22</w:t>
      </w:r>
      <w:r>
        <w:rPr>
          <w:rFonts w:hint="default" w:ascii="仿宋" w:hAnsi="仿宋" w:eastAsia="仿宋" w:cs="黑体"/>
          <w:kern w:val="2"/>
          <w:sz w:val="32"/>
          <w:szCs w:val="32"/>
          <w:lang w:val="en-US" w:eastAsia="zh-CN"/>
        </w:rPr>
        <w:t>年度</w:t>
      </w:r>
      <w:r>
        <w:rPr>
          <w:rFonts w:hint="eastAsia" w:ascii="仿宋" w:hAnsi="仿宋" w:eastAsia="仿宋" w:cs="黑体"/>
          <w:kern w:val="2"/>
          <w:sz w:val="32"/>
          <w:szCs w:val="32"/>
          <w:lang w:val="en-US" w:eastAsia="zh-CN"/>
        </w:rPr>
        <w:t>省级财政补助水利工程维修养护</w:t>
      </w:r>
      <w:r>
        <w:rPr>
          <w:rFonts w:hint="default" w:ascii="仿宋" w:hAnsi="仿宋" w:eastAsia="仿宋" w:cs="黑体"/>
          <w:kern w:val="2"/>
          <w:sz w:val="32"/>
          <w:szCs w:val="32"/>
          <w:lang w:val="en-US" w:eastAsia="zh-CN"/>
        </w:rPr>
        <w:t>项目</w:t>
      </w:r>
      <w:r>
        <w:rPr>
          <w:rFonts w:hint="eastAsia" w:ascii="仿宋" w:hAnsi="仿宋" w:eastAsia="仿宋" w:cs="黑体"/>
          <w:kern w:val="2"/>
          <w:sz w:val="32"/>
          <w:szCs w:val="32"/>
          <w:lang w:val="en-US" w:eastAsia="zh-CN"/>
        </w:rPr>
        <w:t>实际完成建设内容21处塘堰，8条总长5.6km排水沟维修养护。</w:t>
      </w:r>
    </w:p>
    <w:p>
      <w:pPr>
        <w:widowControl w:val="0"/>
        <w:adjustRightInd/>
        <w:snapToGrid/>
        <w:spacing w:after="0" w:line="560" w:lineRule="exact"/>
        <w:ind w:firstLine="643" w:firstLineChars="200"/>
        <w:jc w:val="both"/>
        <w:rPr>
          <w:rFonts w:hint="default" w:ascii="Times New Roman" w:hAnsi="Times New Roman" w:eastAsia="仿宋_GB2312" w:cs="Times New Roman"/>
          <w:b/>
          <w:bCs/>
          <w:color w:val="auto"/>
          <w:kern w:val="2"/>
          <w:sz w:val="32"/>
          <w:szCs w:val="32"/>
          <w:lang w:val="en-US" w:eastAsia="zh-CN"/>
        </w:rPr>
      </w:pPr>
      <w:r>
        <w:rPr>
          <w:rFonts w:hint="eastAsia" w:ascii="Times New Roman" w:hAnsi="Times New Roman" w:eastAsia="仿宋_GB2312" w:cs="Times New Roman"/>
          <w:b/>
          <w:bCs/>
          <w:color w:val="auto"/>
          <w:kern w:val="2"/>
          <w:sz w:val="32"/>
          <w:szCs w:val="32"/>
          <w:lang w:val="en-US" w:eastAsia="zh-CN"/>
        </w:rPr>
        <w:t>（2）</w:t>
      </w:r>
      <w:r>
        <w:rPr>
          <w:rFonts w:hint="default" w:ascii="Times New Roman" w:hAnsi="Times New Roman" w:eastAsia="仿宋_GB2312" w:cs="Times New Roman"/>
          <w:b/>
          <w:bCs/>
          <w:color w:val="auto"/>
          <w:kern w:val="2"/>
          <w:sz w:val="32"/>
          <w:szCs w:val="32"/>
          <w:lang w:val="en-US" w:eastAsia="zh-CN"/>
        </w:rPr>
        <w:t>效益指标完成情况分析</w:t>
      </w:r>
    </w:p>
    <w:p>
      <w:pPr>
        <w:widowControl w:val="0"/>
        <w:adjustRightInd/>
        <w:snapToGrid/>
        <w:spacing w:after="0" w:line="560" w:lineRule="exact"/>
        <w:ind w:firstLine="640" w:firstLineChars="200"/>
        <w:jc w:val="both"/>
        <w:rPr>
          <w:rFonts w:hint="eastAsia" w:ascii="仿宋" w:hAnsi="仿宋" w:eastAsia="仿宋" w:cs="黑体"/>
          <w:kern w:val="2"/>
          <w:sz w:val="32"/>
          <w:szCs w:val="32"/>
          <w:lang w:val="en-US" w:eastAsia="zh-CN"/>
        </w:rPr>
      </w:pPr>
      <w:r>
        <w:rPr>
          <w:rFonts w:hint="eastAsia" w:ascii="仿宋" w:hAnsi="仿宋" w:eastAsia="仿宋" w:cs="黑体"/>
          <w:kern w:val="2"/>
          <w:sz w:val="32"/>
          <w:szCs w:val="32"/>
          <w:lang w:val="en-US" w:eastAsia="zh-CN"/>
        </w:rPr>
        <w:t>2022年省级财政补助维修养护项目实施后</w:t>
      </w:r>
      <w:r>
        <w:rPr>
          <w:rFonts w:hint="default" w:ascii="仿宋" w:hAnsi="仿宋" w:eastAsia="仿宋" w:cs="黑体"/>
          <w:kern w:val="2"/>
          <w:sz w:val="32"/>
          <w:szCs w:val="32"/>
          <w:lang w:val="en-US" w:eastAsia="zh-CN"/>
        </w:rPr>
        <w:t>，咸安区2022年省级补助水利工程维修养护项目实施后，可恢复改善灌溉面积0.56万亩，新增补充灌溉面积0.3万亩，年新增供水能力30万m3。每年新增粮食生产能力8.3万公斤，小麦及油菜1.3万公斤，年增加灌溉效益为20.9万元。</w:t>
      </w:r>
      <w:r>
        <w:rPr>
          <w:rFonts w:hint="eastAsia" w:ascii="仿宋" w:hAnsi="仿宋" w:eastAsia="仿宋" w:cs="黑体"/>
          <w:kern w:val="2"/>
          <w:sz w:val="32"/>
          <w:szCs w:val="32"/>
          <w:lang w:val="en-US" w:eastAsia="zh-CN"/>
        </w:rPr>
        <w:t>社会效益：提高群众生活水平。项目的实施，有效地改善当地农业生产条件，提高土地利用率、劳动生产率，实现农业高产稳产，实现人口、粮食、生态和经济的良性循环。</w:t>
      </w:r>
    </w:p>
    <w:p>
      <w:pPr>
        <w:widowControl w:val="0"/>
        <w:adjustRightInd/>
        <w:snapToGrid/>
        <w:spacing w:after="0" w:line="560" w:lineRule="exact"/>
        <w:ind w:firstLine="640" w:firstLineChars="200"/>
        <w:jc w:val="both"/>
        <w:rPr>
          <w:rFonts w:hint="eastAsia" w:ascii="仿宋" w:hAnsi="仿宋" w:eastAsia="仿宋" w:cs="黑体"/>
          <w:kern w:val="2"/>
          <w:sz w:val="32"/>
          <w:szCs w:val="32"/>
          <w:lang w:val="en-US" w:eastAsia="zh-CN"/>
        </w:rPr>
      </w:pPr>
      <w:r>
        <w:rPr>
          <w:rFonts w:hint="eastAsia" w:ascii="仿宋" w:hAnsi="仿宋" w:eastAsia="仿宋" w:cs="黑体"/>
          <w:kern w:val="2"/>
          <w:sz w:val="32"/>
          <w:szCs w:val="32"/>
          <w:lang w:val="en-US" w:eastAsia="zh-CN"/>
        </w:rPr>
        <w:t>生态及环境效益：改善农业生产条件。通过实施塘堰、沟渠整治等措施，恢复、保护基本农田，使项目治理区基本农田明显增多。使项目区内耕地内涝灾害得到有效控制，排涝标准达到十年一遇，解决了水害。</w:t>
      </w:r>
    </w:p>
    <w:p>
      <w:pPr>
        <w:widowControl w:val="0"/>
        <w:adjustRightInd/>
        <w:snapToGrid/>
        <w:spacing w:after="0" w:line="560" w:lineRule="exact"/>
        <w:ind w:firstLine="640" w:firstLineChars="200"/>
        <w:jc w:val="both"/>
        <w:rPr>
          <w:rFonts w:hint="default" w:ascii="仿宋" w:hAnsi="仿宋" w:eastAsia="仿宋" w:cs="黑体"/>
          <w:kern w:val="2"/>
          <w:sz w:val="32"/>
          <w:szCs w:val="32"/>
          <w:lang w:val="en-US" w:eastAsia="zh-CN"/>
        </w:rPr>
      </w:pPr>
      <w:r>
        <w:rPr>
          <w:rFonts w:hint="eastAsia" w:ascii="仿宋" w:hAnsi="仿宋" w:eastAsia="仿宋" w:cs="黑体"/>
          <w:kern w:val="2"/>
          <w:sz w:val="32"/>
          <w:szCs w:val="32"/>
          <w:lang w:val="en-US" w:eastAsia="zh-CN"/>
        </w:rPr>
        <w:t>维修工程能良好的运行，维修的质量能达到设计的年限。本工程预期可达设计要求。</w:t>
      </w:r>
    </w:p>
    <w:p>
      <w:pPr>
        <w:widowControl w:val="0"/>
        <w:adjustRightInd/>
        <w:snapToGrid/>
        <w:spacing w:after="0" w:line="560" w:lineRule="exact"/>
        <w:ind w:firstLine="643" w:firstLineChars="200"/>
        <w:jc w:val="both"/>
        <w:rPr>
          <w:rFonts w:hint="default" w:ascii="Times New Roman" w:hAnsi="Times New Roman" w:eastAsia="仿宋_GB2312" w:cs="Times New Roman"/>
          <w:b/>
          <w:bCs/>
          <w:color w:val="auto"/>
          <w:kern w:val="2"/>
          <w:sz w:val="32"/>
          <w:szCs w:val="32"/>
          <w:lang w:val="en-US" w:eastAsia="zh-CN"/>
        </w:rPr>
      </w:pPr>
      <w:r>
        <w:rPr>
          <w:rFonts w:hint="eastAsia" w:ascii="Times New Roman" w:hAnsi="Times New Roman" w:eastAsia="仿宋_GB2312" w:cs="Times New Roman"/>
          <w:b/>
          <w:bCs/>
          <w:color w:val="auto"/>
          <w:kern w:val="2"/>
          <w:sz w:val="32"/>
          <w:szCs w:val="32"/>
          <w:lang w:val="en-US" w:eastAsia="zh-CN"/>
        </w:rPr>
        <w:t>（3）</w:t>
      </w:r>
      <w:r>
        <w:rPr>
          <w:rFonts w:hint="default" w:ascii="Times New Roman" w:hAnsi="Times New Roman" w:eastAsia="仿宋_GB2312" w:cs="Times New Roman"/>
          <w:b/>
          <w:bCs/>
          <w:color w:val="auto"/>
          <w:kern w:val="2"/>
          <w:sz w:val="32"/>
          <w:szCs w:val="32"/>
          <w:lang w:val="en-US" w:eastAsia="zh-CN"/>
        </w:rPr>
        <w:t>满意度指标完成情况分析</w:t>
      </w:r>
    </w:p>
    <w:p>
      <w:pPr>
        <w:widowControl w:val="0"/>
        <w:adjustRightInd/>
        <w:snapToGrid/>
        <w:spacing w:after="0" w:line="560" w:lineRule="exact"/>
        <w:ind w:firstLine="640" w:firstLineChars="200"/>
        <w:jc w:val="both"/>
        <w:rPr>
          <w:rFonts w:hint="default" w:ascii="Times New Roman" w:hAnsi="Times New Roman" w:eastAsia="楷体" w:cs="Times New Roman"/>
          <w:color w:val="auto"/>
          <w:sz w:val="32"/>
          <w:szCs w:val="32"/>
        </w:rPr>
        <w:sectPr>
          <w:pgSz w:w="11906" w:h="16838"/>
          <w:pgMar w:top="2098" w:right="1531" w:bottom="1531" w:left="1531" w:header="851" w:footer="992" w:gutter="0"/>
          <w:cols w:space="0" w:num="1"/>
          <w:rtlGutter w:val="0"/>
          <w:docGrid w:type="lines" w:linePitch="440" w:charSpace="0"/>
        </w:sectPr>
      </w:pPr>
      <w:r>
        <w:rPr>
          <w:rFonts w:hint="eastAsia" w:ascii="仿宋" w:hAnsi="仿宋" w:eastAsia="仿宋" w:cs="黑体"/>
          <w:kern w:val="2"/>
          <w:sz w:val="32"/>
          <w:szCs w:val="32"/>
          <w:lang w:val="en-US" w:eastAsia="zh-CN"/>
        </w:rPr>
        <w:t>满意度检查表发送5份，满分500分，调查得分492分，满意度98.4%。</w:t>
      </w:r>
    </w:p>
    <w:p>
      <w:pPr>
        <w:spacing w:line="220" w:lineRule="atLeast"/>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cumentProtection w:enforcement="0"/>
  <w:defaultTabStop w:val="720"/>
  <w:characterSpacingControl w:val="doNotCompress"/>
  <w:compat>
    <w:useFELayout/>
    <w:compatSetting w:name="compatibilityMode" w:uri="http://schemas.microsoft.com/office/word" w:val="12"/>
  </w:compat>
  <w:rsids>
    <w:rsidRoot w:val="00D31D50"/>
    <w:rsid w:val="00323B43"/>
    <w:rsid w:val="003D37D8"/>
    <w:rsid w:val="00426133"/>
    <w:rsid w:val="004358AB"/>
    <w:rsid w:val="008B7726"/>
    <w:rsid w:val="00D31D50"/>
    <w:rsid w:val="03927E02"/>
    <w:rsid w:val="101E4CFA"/>
    <w:rsid w:val="22CD1F05"/>
    <w:rsid w:val="2D15433D"/>
    <w:rsid w:val="4AE364AA"/>
    <w:rsid w:val="4B305638"/>
    <w:rsid w:val="5F681995"/>
    <w:rsid w:val="5FD123D4"/>
    <w:rsid w:val="64E35C68"/>
    <w:rsid w:val="7D352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285</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十年九夏-.-</cp:lastModifiedBy>
  <cp:lastPrinted>2023-03-31T02:25:06Z</cp:lastPrinted>
  <dcterms:modified xsi:type="dcterms:W3CDTF">2023-03-31T06:57:33Z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